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3408B" w14:textId="77777777" w:rsidR="00441B69" w:rsidRDefault="00441B69" w:rsidP="00441B69">
      <w:pPr>
        <w:ind w:right="-205"/>
        <w:jc w:val="center"/>
      </w:pPr>
      <w:r w:rsidRPr="00B10735">
        <w:rPr>
          <w:noProof/>
          <w:sz w:val="20"/>
          <w:szCs w:val="20"/>
          <w:lang w:eastAsia="en-AU"/>
        </w:rPr>
        <w:drawing>
          <wp:inline distT="0" distB="0" distL="0" distR="0" wp14:anchorId="0C18D26C" wp14:editId="2F4D363A">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561008B5" w14:textId="77777777" w:rsidR="00441B69" w:rsidRPr="001A1CC3" w:rsidRDefault="00441B69" w:rsidP="00441B69">
      <w:pPr>
        <w:ind w:right="-205"/>
        <w:rPr>
          <w:rFonts w:ascii="Cambria" w:hAnsi="Cambria"/>
          <w:color w:val="000000" w:themeColor="text1"/>
        </w:rPr>
      </w:pPr>
    </w:p>
    <w:p w14:paraId="402AFD64" w14:textId="77777777" w:rsidR="00441B69" w:rsidRPr="001A1CC3" w:rsidRDefault="00441B69" w:rsidP="00441B69">
      <w:pPr>
        <w:ind w:right="-205"/>
        <w:rPr>
          <w:rFonts w:ascii="Cambria" w:hAnsi="Cambria"/>
          <w:color w:val="000000" w:themeColor="text1"/>
        </w:rPr>
      </w:pPr>
    </w:p>
    <w:p w14:paraId="4C47C5E9" w14:textId="71244E42" w:rsidR="00441B69" w:rsidRPr="001A1CC3" w:rsidRDefault="00441B69" w:rsidP="00441B69">
      <w:pPr>
        <w:ind w:right="-205"/>
        <w:rPr>
          <w:rFonts w:ascii="Cambria" w:hAnsi="Cambria"/>
          <w:color w:val="000000" w:themeColor="text1"/>
        </w:rPr>
      </w:pPr>
      <w:r w:rsidRPr="001A1CC3">
        <w:rPr>
          <w:rFonts w:ascii="Cambria" w:hAnsi="Cambria"/>
          <w:color w:val="000000" w:themeColor="text1"/>
        </w:rPr>
        <w:t>1 September 2020</w:t>
      </w:r>
    </w:p>
    <w:p w14:paraId="78805AA7" w14:textId="77777777" w:rsidR="00441B69" w:rsidRPr="001A1CC3" w:rsidRDefault="00441B69" w:rsidP="00441B69">
      <w:pPr>
        <w:ind w:right="-205"/>
        <w:rPr>
          <w:rFonts w:ascii="Cambria" w:hAnsi="Cambria"/>
          <w:color w:val="000000" w:themeColor="text1"/>
        </w:rPr>
      </w:pPr>
    </w:p>
    <w:p w14:paraId="299C305A" w14:textId="23CE6118" w:rsidR="00441B69" w:rsidRPr="001A1CC3" w:rsidRDefault="00441B69" w:rsidP="00441B69">
      <w:pPr>
        <w:rPr>
          <w:rFonts w:ascii="Cambria" w:hAnsi="Cambria"/>
          <w:color w:val="222222"/>
          <w:shd w:val="clear" w:color="auto" w:fill="FFFFFF"/>
        </w:rPr>
      </w:pPr>
      <w:r w:rsidRPr="001A1CC3">
        <w:rPr>
          <w:rFonts w:ascii="Cambria" w:hAnsi="Cambria"/>
          <w:color w:val="222222"/>
          <w:shd w:val="clear" w:color="auto" w:fill="FFFFFF"/>
        </w:rPr>
        <w:t>Senator Jacqui Lambie</w:t>
      </w:r>
    </w:p>
    <w:p w14:paraId="36FB6E7C" w14:textId="77777777" w:rsidR="00680108" w:rsidRPr="001A1CC3" w:rsidRDefault="00441B69" w:rsidP="00441B69">
      <w:pPr>
        <w:rPr>
          <w:rFonts w:ascii="Cambria" w:hAnsi="Cambria"/>
          <w:color w:val="222222"/>
          <w:shd w:val="clear" w:color="auto" w:fill="FFFFFF"/>
        </w:rPr>
      </w:pPr>
      <w:r w:rsidRPr="001A1CC3">
        <w:rPr>
          <w:rFonts w:ascii="Cambria" w:hAnsi="Cambria"/>
          <w:color w:val="222222"/>
          <w:shd w:val="clear" w:color="auto" w:fill="FFFFFF"/>
        </w:rPr>
        <w:t>Shop 4</w:t>
      </w:r>
      <w:r w:rsidR="00680108" w:rsidRPr="001A1CC3">
        <w:rPr>
          <w:rFonts w:ascii="Cambria" w:hAnsi="Cambria"/>
          <w:color w:val="222222"/>
        </w:rPr>
        <w:t xml:space="preserve">, </w:t>
      </w:r>
      <w:r w:rsidRPr="001A1CC3">
        <w:rPr>
          <w:rFonts w:ascii="Cambria" w:hAnsi="Cambria"/>
          <w:color w:val="222222"/>
          <w:shd w:val="clear" w:color="auto" w:fill="FFFFFF"/>
        </w:rPr>
        <w:t>22 Mount Street</w:t>
      </w:r>
      <w:r w:rsidRPr="001A1CC3">
        <w:rPr>
          <w:rFonts w:ascii="Cambria" w:hAnsi="Cambria"/>
          <w:color w:val="222222"/>
        </w:rPr>
        <w:br/>
      </w:r>
      <w:r w:rsidRPr="001A1CC3">
        <w:rPr>
          <w:rFonts w:ascii="Cambria" w:hAnsi="Cambria"/>
          <w:color w:val="222222"/>
          <w:shd w:val="clear" w:color="auto" w:fill="FFFFFF"/>
        </w:rPr>
        <w:t>Burnie</w:t>
      </w:r>
    </w:p>
    <w:p w14:paraId="0FF37FF7" w14:textId="687DC9CB" w:rsidR="00441B69" w:rsidRPr="001A1CC3" w:rsidRDefault="00441B69" w:rsidP="00441B69">
      <w:pPr>
        <w:rPr>
          <w:rFonts w:ascii="Cambria" w:hAnsi="Cambria"/>
        </w:rPr>
      </w:pPr>
      <w:r w:rsidRPr="001A1CC3">
        <w:rPr>
          <w:rFonts w:ascii="Cambria" w:hAnsi="Cambria"/>
          <w:color w:val="222222"/>
          <w:shd w:val="clear" w:color="auto" w:fill="FFFFFF"/>
        </w:rPr>
        <w:t>TAS</w:t>
      </w:r>
      <w:r w:rsidR="00680108" w:rsidRPr="001A1CC3">
        <w:rPr>
          <w:rFonts w:ascii="Cambria" w:hAnsi="Cambria"/>
          <w:color w:val="222222"/>
          <w:shd w:val="clear" w:color="auto" w:fill="FFFFFF"/>
        </w:rPr>
        <w:t xml:space="preserve"> </w:t>
      </w:r>
      <w:r w:rsidRPr="001A1CC3">
        <w:rPr>
          <w:rFonts w:ascii="Cambria" w:hAnsi="Cambria"/>
          <w:color w:val="222222"/>
          <w:shd w:val="clear" w:color="auto" w:fill="FFFFFF"/>
        </w:rPr>
        <w:t>7320</w:t>
      </w:r>
    </w:p>
    <w:p w14:paraId="365CEB71" w14:textId="0CB2DB7E" w:rsidR="00441B69" w:rsidRPr="005E0302" w:rsidRDefault="00441B69" w:rsidP="00441B69">
      <w:pPr>
        <w:rPr>
          <w:rFonts w:ascii="Cambria" w:hAnsi="Cambria"/>
          <w:i/>
        </w:rPr>
      </w:pPr>
      <w:r w:rsidRPr="001A1CC3">
        <w:rPr>
          <w:rFonts w:ascii="Cambria" w:hAnsi="Cambria"/>
          <w:color w:val="000000" w:themeColor="text1"/>
        </w:rPr>
        <w:tab/>
      </w:r>
      <w:r w:rsidRPr="001A1CC3">
        <w:rPr>
          <w:rFonts w:ascii="Cambria" w:hAnsi="Cambria"/>
          <w:color w:val="000000" w:themeColor="text1"/>
        </w:rPr>
        <w:tab/>
      </w:r>
      <w:r w:rsidRPr="001A1CC3">
        <w:rPr>
          <w:rFonts w:ascii="Cambria" w:hAnsi="Cambria"/>
          <w:color w:val="000000" w:themeColor="text1"/>
        </w:rPr>
        <w:tab/>
      </w:r>
      <w:r w:rsidRPr="005E0302">
        <w:rPr>
          <w:rFonts w:ascii="Cambria" w:hAnsi="Cambria"/>
          <w:b/>
          <w:i/>
          <w:color w:val="000000" w:themeColor="text1"/>
        </w:rPr>
        <w:t xml:space="preserve">via email: </w:t>
      </w:r>
      <w:hyperlink r:id="rId8" w:history="1">
        <w:r w:rsidRPr="005E0302">
          <w:rPr>
            <w:rStyle w:val="Hyperlink"/>
            <w:rFonts w:ascii="Cambria" w:hAnsi="Cambria" w:cs="Calibri"/>
            <w:i/>
            <w:shd w:val="clear" w:color="auto" w:fill="FFFFFF"/>
          </w:rPr>
          <w:t>senator.lambie@aph.gov.au</w:t>
        </w:r>
      </w:hyperlink>
      <w:r w:rsidRPr="005E0302">
        <w:rPr>
          <w:rFonts w:ascii="Cambria" w:hAnsi="Cambria"/>
          <w:i/>
        </w:rPr>
        <w:t xml:space="preserve"> </w:t>
      </w:r>
    </w:p>
    <w:p w14:paraId="25C11396" w14:textId="77777777" w:rsidR="00441B69" w:rsidRPr="001A1CC3" w:rsidRDefault="00441B69" w:rsidP="00441B69">
      <w:pPr>
        <w:ind w:right="-205"/>
        <w:rPr>
          <w:rFonts w:ascii="Cambria" w:hAnsi="Cambria"/>
          <w:b/>
          <w:i/>
          <w:color w:val="000000" w:themeColor="text1"/>
        </w:rPr>
      </w:pPr>
    </w:p>
    <w:p w14:paraId="7B192A8B" w14:textId="2A6EB2A8" w:rsidR="00441B69" w:rsidRPr="001A1CC3" w:rsidRDefault="00441B69" w:rsidP="00441B69">
      <w:pPr>
        <w:ind w:right="-64"/>
        <w:rPr>
          <w:rFonts w:ascii="Cambria" w:hAnsi="Cambria"/>
          <w:color w:val="000000" w:themeColor="text1"/>
        </w:rPr>
      </w:pPr>
      <w:r w:rsidRPr="001A1CC3">
        <w:rPr>
          <w:rFonts w:ascii="Cambria" w:hAnsi="Cambria"/>
          <w:color w:val="000000" w:themeColor="text1"/>
        </w:rPr>
        <w:t xml:space="preserve">Dear </w:t>
      </w:r>
      <w:r w:rsidR="00C906CD" w:rsidRPr="001A1CC3">
        <w:rPr>
          <w:rFonts w:ascii="Cambria" w:hAnsi="Cambria"/>
          <w:color w:val="000000" w:themeColor="text1"/>
        </w:rPr>
        <w:t>Jacqui</w:t>
      </w:r>
      <w:r w:rsidRPr="001A1CC3">
        <w:rPr>
          <w:rFonts w:ascii="Cambria" w:hAnsi="Cambria"/>
          <w:color w:val="000000" w:themeColor="text1"/>
        </w:rPr>
        <w:t>,</w:t>
      </w:r>
    </w:p>
    <w:p w14:paraId="0F821A86" w14:textId="5EA8AE8D" w:rsidR="00441B69" w:rsidRPr="001A1CC3" w:rsidRDefault="00441B69" w:rsidP="00441B69">
      <w:pPr>
        <w:pBdr>
          <w:bottom w:val="single" w:sz="6" w:space="1" w:color="auto"/>
        </w:pBdr>
        <w:rPr>
          <w:rFonts w:ascii="Cambria" w:hAnsi="Cambria"/>
        </w:rPr>
      </w:pPr>
      <w:r w:rsidRPr="001A1CC3">
        <w:rPr>
          <w:rFonts w:ascii="Cambria" w:hAnsi="Cambria"/>
          <w:b/>
          <w:color w:val="000000" w:themeColor="text1"/>
        </w:rPr>
        <w:t xml:space="preserve">Re: </w:t>
      </w:r>
      <w:r w:rsidRPr="001A1CC3">
        <w:rPr>
          <w:rFonts w:ascii="Cambria" w:hAnsi="Cambria" w:cs="Arial"/>
          <w:b/>
          <w:bCs/>
          <w:i/>
          <w:iCs/>
          <w:color w:val="0A0A0A"/>
          <w:shd w:val="clear" w:color="auto" w:fill="FEFEFE"/>
        </w:rPr>
        <w:t>Migration Amendment (Prohibiting Items in Immigration Detention Facilities) Bill 2020</w:t>
      </w:r>
    </w:p>
    <w:p w14:paraId="45B6631C" w14:textId="77777777" w:rsidR="00441B69" w:rsidRPr="001A1CC3" w:rsidRDefault="00441B69" w:rsidP="00441B69">
      <w:pPr>
        <w:rPr>
          <w:rFonts w:ascii="Cambria" w:hAnsi="Cambria"/>
        </w:rPr>
      </w:pPr>
    </w:p>
    <w:p w14:paraId="1652B07A" w14:textId="435FB241" w:rsidR="00441B69" w:rsidRPr="001A1CC3" w:rsidRDefault="00441B69" w:rsidP="00E32043">
      <w:pPr>
        <w:jc w:val="both"/>
        <w:rPr>
          <w:rFonts w:ascii="Cambria" w:hAnsi="Cambria" w:cs="Arial"/>
          <w:color w:val="0A0A0A"/>
          <w:shd w:val="clear" w:color="auto" w:fill="FEFEFE"/>
        </w:rPr>
      </w:pPr>
      <w:r w:rsidRPr="001A1CC3">
        <w:rPr>
          <w:rFonts w:ascii="Cambria" w:hAnsi="Cambria" w:cs="Calibri"/>
          <w:color w:val="000000" w:themeColor="text1"/>
        </w:rPr>
        <w:t>Community Legal Centres Tasmania (CLC Tas)</w:t>
      </w:r>
      <w:r w:rsidRPr="001A1CC3">
        <w:rPr>
          <w:rFonts w:ascii="Cambria" w:hAnsi="Cambria"/>
          <w:color w:val="000000" w:themeColor="text1"/>
        </w:rPr>
        <w:t xml:space="preserve"> is writing to urge you </w:t>
      </w:r>
      <w:r w:rsidRPr="001A1CC3">
        <w:rPr>
          <w:rFonts w:ascii="Cambria" w:hAnsi="Cambria"/>
          <w:b/>
          <w:bCs/>
          <w:color w:val="000000" w:themeColor="text1"/>
          <w:u w:val="single"/>
        </w:rPr>
        <w:t>not</w:t>
      </w:r>
      <w:r w:rsidRPr="001A1CC3">
        <w:rPr>
          <w:rFonts w:ascii="Cambria" w:hAnsi="Cambria"/>
          <w:color w:val="000000" w:themeColor="text1"/>
        </w:rPr>
        <w:t xml:space="preserve"> to support the </w:t>
      </w:r>
      <w:r w:rsidRPr="001A1CC3">
        <w:rPr>
          <w:rFonts w:ascii="Cambria" w:hAnsi="Cambria" w:cs="Arial"/>
          <w:i/>
          <w:iCs/>
          <w:color w:val="0A0A0A"/>
          <w:shd w:val="clear" w:color="auto" w:fill="FEFEFE"/>
        </w:rPr>
        <w:t>Migration Amendment (Prohibiting Items in Immigration Detention Facilities) Bill 2020</w:t>
      </w:r>
      <w:r w:rsidRPr="001A1CC3">
        <w:rPr>
          <w:rFonts w:ascii="Cambria" w:hAnsi="Cambria" w:cs="Arial"/>
          <w:color w:val="0A0A0A"/>
          <w:shd w:val="clear" w:color="auto" w:fill="FEFEFE"/>
        </w:rPr>
        <w:t xml:space="preserve"> (‘the Bill’). </w:t>
      </w:r>
    </w:p>
    <w:p w14:paraId="49464AF8" w14:textId="28B6E064" w:rsidR="00680108" w:rsidRPr="001A1CC3" w:rsidRDefault="00680108" w:rsidP="00E32043">
      <w:pPr>
        <w:jc w:val="both"/>
        <w:rPr>
          <w:rFonts w:ascii="Cambria" w:hAnsi="Cambria" w:cs="Arial"/>
          <w:color w:val="0A0A0A"/>
          <w:shd w:val="clear" w:color="auto" w:fill="FEFEFE"/>
        </w:rPr>
      </w:pPr>
    </w:p>
    <w:p w14:paraId="0DBADC06" w14:textId="30D8F147" w:rsidR="00680108" w:rsidRPr="001A1CC3" w:rsidRDefault="00680108" w:rsidP="00680108">
      <w:pPr>
        <w:jc w:val="both"/>
        <w:rPr>
          <w:rFonts w:ascii="Cambria" w:hAnsi="Cambria" w:cs="Arial"/>
          <w:color w:val="0A0A0A"/>
          <w:shd w:val="clear" w:color="auto" w:fill="FEFEFE"/>
        </w:rPr>
      </w:pPr>
      <w:r w:rsidRPr="001A1CC3">
        <w:rPr>
          <w:rFonts w:ascii="Cambria" w:hAnsi="Cambria" w:cs="Arial"/>
          <w:color w:val="0A0A0A"/>
          <w:shd w:val="clear" w:color="auto" w:fill="FEFEFE"/>
        </w:rPr>
        <w:t xml:space="preserve">We strongly believe that </w:t>
      </w:r>
      <w:r w:rsidR="001A1CC3" w:rsidRPr="001A1CC3">
        <w:rPr>
          <w:rFonts w:ascii="Cambria" w:hAnsi="Cambria" w:cs="Arial"/>
          <w:color w:val="0A0A0A"/>
          <w:shd w:val="clear" w:color="auto" w:fill="FEFEFE"/>
        </w:rPr>
        <w:t xml:space="preserve">the proposed powers to apply and enforce blanket restrictions on everyday items cannot be justified, particularly in a setting that is not a prison. We also believe that </w:t>
      </w:r>
      <w:r w:rsidR="001A1CC3" w:rsidRPr="001A1CC3">
        <w:rPr>
          <w:rFonts w:ascii="Cambria" w:hAnsi="Cambria"/>
        </w:rPr>
        <w:t>the proposed</w:t>
      </w:r>
      <w:r w:rsidR="00AC3BCF">
        <w:rPr>
          <w:rFonts w:ascii="Cambria" w:hAnsi="Cambria"/>
        </w:rPr>
        <w:t xml:space="preserve"> </w:t>
      </w:r>
      <w:r w:rsidR="001A1CC3" w:rsidRPr="001A1CC3">
        <w:rPr>
          <w:rFonts w:ascii="Cambria" w:hAnsi="Cambria"/>
        </w:rPr>
        <w:t xml:space="preserve">search and seizure powers are not necessary given the powers already available to authorities. </w:t>
      </w:r>
      <w:r w:rsidR="001A1CC3" w:rsidRPr="001A1CC3">
        <w:rPr>
          <w:rFonts w:ascii="Cambria" w:hAnsi="Cambria" w:cs="Arial"/>
          <w:color w:val="0A0A0A"/>
          <w:shd w:val="clear" w:color="auto" w:fill="FEFEFE"/>
        </w:rPr>
        <w:t xml:space="preserve">   </w:t>
      </w:r>
    </w:p>
    <w:p w14:paraId="5770275A" w14:textId="77777777" w:rsidR="00680108" w:rsidRPr="001A1CC3" w:rsidRDefault="00680108" w:rsidP="00680108">
      <w:pPr>
        <w:jc w:val="both"/>
        <w:rPr>
          <w:rFonts w:ascii="Cambria" w:hAnsi="Cambria" w:cs="Arial"/>
          <w:color w:val="0A0A0A"/>
          <w:shd w:val="clear" w:color="auto" w:fill="FEFEFE"/>
        </w:rPr>
      </w:pPr>
    </w:p>
    <w:p w14:paraId="48A3083E" w14:textId="19EB06EE" w:rsidR="001A1CC3" w:rsidRPr="001A1CC3" w:rsidRDefault="001A1CC3" w:rsidP="001A1CC3">
      <w:pPr>
        <w:jc w:val="both"/>
        <w:rPr>
          <w:rFonts w:ascii="Cambria" w:hAnsi="Cambria"/>
          <w:b/>
          <w:bCs/>
          <w:u w:val="single"/>
        </w:rPr>
      </w:pPr>
      <w:r w:rsidRPr="001A1CC3">
        <w:rPr>
          <w:rFonts w:ascii="Cambria" w:hAnsi="Cambria"/>
          <w:b/>
          <w:bCs/>
          <w:u w:val="single"/>
        </w:rPr>
        <w:t>Broad powers to ban ‘prohibited thing’</w:t>
      </w:r>
    </w:p>
    <w:p w14:paraId="44BE18D7" w14:textId="77777777" w:rsidR="00AC3BCF" w:rsidRDefault="00680108" w:rsidP="00E32043">
      <w:pPr>
        <w:jc w:val="both"/>
        <w:rPr>
          <w:rFonts w:ascii="Cambria" w:hAnsi="Cambria"/>
        </w:rPr>
      </w:pPr>
      <w:r w:rsidRPr="001A1CC3">
        <w:rPr>
          <w:rFonts w:ascii="Cambria" w:hAnsi="Cambria"/>
        </w:rPr>
        <w:t xml:space="preserve">If passed, section 251A of the </w:t>
      </w:r>
      <w:r w:rsidRPr="001A1CC3">
        <w:rPr>
          <w:rFonts w:ascii="Cambria" w:hAnsi="Cambria" w:cs="Arial"/>
          <w:i/>
          <w:iCs/>
        </w:rPr>
        <w:t xml:space="preserve">Migration Act 1958 </w:t>
      </w:r>
      <w:r w:rsidRPr="001A1CC3">
        <w:rPr>
          <w:rFonts w:ascii="Cambria" w:hAnsi="Cambria"/>
        </w:rPr>
        <w:t>(</w:t>
      </w:r>
      <w:proofErr w:type="spellStart"/>
      <w:r w:rsidRPr="001A1CC3">
        <w:rPr>
          <w:rFonts w:ascii="Cambria" w:hAnsi="Cambria"/>
        </w:rPr>
        <w:t>Cth</w:t>
      </w:r>
      <w:proofErr w:type="spellEnd"/>
      <w:r w:rsidRPr="001A1CC3">
        <w:rPr>
          <w:rFonts w:ascii="Cambria" w:hAnsi="Cambria"/>
        </w:rPr>
        <w:t xml:space="preserve">) will enable the Minister to determine any item a ‘prohibited thing’ where the Minister is satisfied that the possession or use of the thing ‘might be a risk to the health, safety or security of persons in the facility, or to the order of the facility’. </w:t>
      </w:r>
      <w:r w:rsidR="0085694C" w:rsidRPr="001A1CC3">
        <w:rPr>
          <w:rFonts w:ascii="Cambria" w:hAnsi="Cambria"/>
        </w:rPr>
        <w:t xml:space="preserve">We strongly believe that </w:t>
      </w:r>
      <w:r w:rsidR="00AC3BCF">
        <w:rPr>
          <w:rFonts w:ascii="Cambria" w:hAnsi="Cambria"/>
        </w:rPr>
        <w:t>detainees</w:t>
      </w:r>
      <w:r w:rsidRPr="001A1CC3">
        <w:rPr>
          <w:rFonts w:ascii="Cambria" w:hAnsi="Cambria"/>
        </w:rPr>
        <w:t xml:space="preserve"> should not have the same restrictions placed on them as prisoners.</w:t>
      </w:r>
      <w:r w:rsidR="001A1CC3" w:rsidRPr="001A1CC3">
        <w:rPr>
          <w:rFonts w:ascii="Cambria" w:hAnsi="Cambria"/>
        </w:rPr>
        <w:t xml:space="preserve"> </w:t>
      </w:r>
      <w:r w:rsidRPr="001A1CC3">
        <w:rPr>
          <w:rFonts w:ascii="Cambria" w:hAnsi="Cambria"/>
        </w:rPr>
        <w:t xml:space="preserve">Expressed in another way, </w:t>
      </w:r>
      <w:r w:rsidR="00AC3BCF">
        <w:rPr>
          <w:rFonts w:ascii="Cambria" w:hAnsi="Cambria"/>
        </w:rPr>
        <w:t xml:space="preserve">detainees are not prisoners and should not be treated as such. </w:t>
      </w:r>
    </w:p>
    <w:p w14:paraId="638DC067" w14:textId="77777777" w:rsidR="00AC3BCF" w:rsidRDefault="00AC3BCF" w:rsidP="00E32043">
      <w:pPr>
        <w:jc w:val="both"/>
        <w:rPr>
          <w:rFonts w:ascii="Cambria" w:hAnsi="Cambria"/>
        </w:rPr>
      </w:pPr>
    </w:p>
    <w:p w14:paraId="1582B489" w14:textId="2F3D40FC" w:rsidR="00680108" w:rsidRPr="001A1CC3" w:rsidRDefault="001A1CC3" w:rsidP="00E32043">
      <w:pPr>
        <w:jc w:val="both"/>
        <w:rPr>
          <w:rFonts w:ascii="Cambria" w:hAnsi="Cambria"/>
        </w:rPr>
      </w:pPr>
      <w:r w:rsidRPr="001A1CC3">
        <w:rPr>
          <w:rFonts w:ascii="Cambria" w:hAnsi="Cambria"/>
        </w:rPr>
        <w:t>In</w:t>
      </w:r>
      <w:r w:rsidR="00680108" w:rsidRPr="001A1CC3">
        <w:rPr>
          <w:rFonts w:ascii="Cambria" w:hAnsi="Cambria"/>
        </w:rPr>
        <w:t xml:space="preserve"> our opinion the powers proposed in section 251A of the Bill would grant the relevant Minister similar powers to those found in a prison context. A good example is the proposed prohibition on mobile phones which would result in </w:t>
      </w:r>
      <w:r w:rsidR="00AC3BCF">
        <w:rPr>
          <w:rFonts w:ascii="Cambria" w:hAnsi="Cambria"/>
        </w:rPr>
        <w:t xml:space="preserve">detainees </w:t>
      </w:r>
      <w:r w:rsidR="00680108" w:rsidRPr="001A1CC3">
        <w:rPr>
          <w:rFonts w:ascii="Cambria" w:hAnsi="Cambria"/>
        </w:rPr>
        <w:t>being restricted from communicating with</w:t>
      </w:r>
      <w:r w:rsidR="00AC3BCF">
        <w:rPr>
          <w:rFonts w:ascii="Cambria" w:hAnsi="Cambria"/>
        </w:rPr>
        <w:t xml:space="preserve"> friends, </w:t>
      </w:r>
      <w:r w:rsidR="00680108" w:rsidRPr="001A1CC3">
        <w:rPr>
          <w:rFonts w:ascii="Cambria" w:hAnsi="Cambria"/>
        </w:rPr>
        <w:t>family</w:t>
      </w:r>
      <w:r w:rsidRPr="001A1CC3">
        <w:rPr>
          <w:rFonts w:ascii="Cambria" w:hAnsi="Cambria"/>
        </w:rPr>
        <w:t xml:space="preserve"> and social networks</w:t>
      </w:r>
      <w:r w:rsidR="00680108" w:rsidRPr="001A1CC3">
        <w:rPr>
          <w:rFonts w:ascii="Cambria" w:hAnsi="Cambria"/>
        </w:rPr>
        <w:t>.</w:t>
      </w:r>
      <w:r w:rsidR="00AC3BCF">
        <w:rPr>
          <w:rFonts w:ascii="Cambria" w:hAnsi="Cambria"/>
        </w:rPr>
        <w:t xml:space="preserve"> Importantly, a ban on mobile phones is also likely to have a significant impact on a detainees right to access to justice with legal advice severely curtailed.  </w:t>
      </w:r>
      <w:r w:rsidR="00680108" w:rsidRPr="001A1CC3">
        <w:rPr>
          <w:rFonts w:ascii="Cambria" w:hAnsi="Cambria"/>
        </w:rPr>
        <w:t xml:space="preserve"> </w:t>
      </w:r>
    </w:p>
    <w:p w14:paraId="15C10ACA" w14:textId="77777777" w:rsidR="00680108" w:rsidRPr="001A1CC3" w:rsidRDefault="00680108" w:rsidP="00E32043">
      <w:pPr>
        <w:jc w:val="both"/>
        <w:rPr>
          <w:rFonts w:ascii="Cambria" w:hAnsi="Cambria"/>
        </w:rPr>
      </w:pPr>
    </w:p>
    <w:p w14:paraId="5D91B37E" w14:textId="5254AEC1" w:rsidR="00680108" w:rsidRPr="001A1CC3" w:rsidRDefault="00680108" w:rsidP="00E32043">
      <w:pPr>
        <w:jc w:val="both"/>
        <w:rPr>
          <w:rFonts w:ascii="Cambria" w:hAnsi="Cambria"/>
        </w:rPr>
      </w:pPr>
      <w:r w:rsidRPr="001A1CC3">
        <w:rPr>
          <w:rFonts w:ascii="Cambria" w:hAnsi="Cambria"/>
        </w:rPr>
        <w:t xml:space="preserve">As well, the proposed powers would provide the Minister with sweeping powers that could result in the imposition of broad, blanket bans on innocuous everyday items such as pens and paper in order to stamp out peaceful demonstrations within the detention centre.    </w:t>
      </w:r>
    </w:p>
    <w:p w14:paraId="0CDFFD01" w14:textId="77777777" w:rsidR="00E32043" w:rsidRPr="00C906CD" w:rsidRDefault="00E32043" w:rsidP="0085694C">
      <w:pPr>
        <w:rPr>
          <w:rFonts w:ascii="Cambria" w:hAnsi="Cambria"/>
        </w:rPr>
      </w:pPr>
    </w:p>
    <w:p w14:paraId="018EBBF7" w14:textId="0D22DEF5" w:rsidR="001A1CC3" w:rsidRPr="001A1CC3" w:rsidRDefault="001A1CC3" w:rsidP="001A1CC3">
      <w:pPr>
        <w:jc w:val="both"/>
        <w:rPr>
          <w:rFonts w:ascii="Cambria" w:hAnsi="Cambria"/>
          <w:b/>
          <w:bCs/>
          <w:u w:val="single"/>
        </w:rPr>
      </w:pPr>
      <w:r w:rsidRPr="001A1CC3">
        <w:rPr>
          <w:rFonts w:ascii="Cambria" w:hAnsi="Cambria"/>
          <w:b/>
          <w:bCs/>
          <w:u w:val="single"/>
        </w:rPr>
        <w:lastRenderedPageBreak/>
        <w:t>Search and Seizure Powers</w:t>
      </w:r>
    </w:p>
    <w:p w14:paraId="6620D566" w14:textId="1D0FE887" w:rsidR="00AC3BCF" w:rsidRPr="00AC3BCF" w:rsidRDefault="00C906CD" w:rsidP="00AC3BCF">
      <w:pPr>
        <w:jc w:val="both"/>
      </w:pPr>
      <w:r w:rsidRPr="001A1CC3">
        <w:rPr>
          <w:rFonts w:ascii="Cambria" w:hAnsi="Cambria"/>
        </w:rPr>
        <w:t xml:space="preserve">We also strongly believe that </w:t>
      </w:r>
      <w:r w:rsidR="0085694C" w:rsidRPr="001A1CC3">
        <w:rPr>
          <w:rFonts w:ascii="Cambria" w:hAnsi="Cambria"/>
        </w:rPr>
        <w:t xml:space="preserve">the proposed prohibition, search and seizure powers are not necessary </w:t>
      </w:r>
      <w:r w:rsidR="00F06A8A" w:rsidRPr="001A1CC3">
        <w:rPr>
          <w:rFonts w:ascii="Cambria" w:hAnsi="Cambria"/>
        </w:rPr>
        <w:t xml:space="preserve">given the powers already available to authorities. </w:t>
      </w:r>
    </w:p>
    <w:p w14:paraId="1CE9E705" w14:textId="77777777" w:rsidR="00F06A8A" w:rsidRPr="001A1CC3" w:rsidRDefault="00F06A8A" w:rsidP="001A1CC3">
      <w:pPr>
        <w:jc w:val="both"/>
        <w:rPr>
          <w:rFonts w:ascii="Cambria" w:hAnsi="Cambria"/>
        </w:rPr>
      </w:pPr>
    </w:p>
    <w:p w14:paraId="07CA86C4" w14:textId="3E7EB00E" w:rsidR="00C906CD" w:rsidRPr="001A1CC3" w:rsidRDefault="00F06A8A" w:rsidP="001A1CC3">
      <w:pPr>
        <w:pStyle w:val="ListParagraph"/>
        <w:numPr>
          <w:ilvl w:val="0"/>
          <w:numId w:val="2"/>
        </w:numPr>
        <w:jc w:val="both"/>
        <w:rPr>
          <w:rFonts w:ascii="Cambria" w:hAnsi="Cambria"/>
          <w:b/>
          <w:bCs/>
          <w:i/>
          <w:iCs/>
        </w:rPr>
      </w:pPr>
      <w:r w:rsidRPr="001A1CC3">
        <w:rPr>
          <w:rFonts w:ascii="Cambria" w:hAnsi="Cambria"/>
          <w:b/>
          <w:bCs/>
          <w:i/>
          <w:iCs/>
        </w:rPr>
        <w:t>Searches of Detainees</w:t>
      </w:r>
    </w:p>
    <w:p w14:paraId="328F618E" w14:textId="2D2D39FA" w:rsidR="0024655D" w:rsidRPr="001A1CC3" w:rsidRDefault="00C906CD" w:rsidP="001A1CC3">
      <w:pPr>
        <w:jc w:val="both"/>
        <w:rPr>
          <w:rFonts w:ascii="Cambria" w:hAnsi="Cambria"/>
        </w:rPr>
      </w:pPr>
      <w:r w:rsidRPr="001A1CC3">
        <w:rPr>
          <w:rFonts w:ascii="Cambria" w:hAnsi="Cambria"/>
        </w:rPr>
        <w:t xml:space="preserve">Currently, section 252 of the </w:t>
      </w:r>
      <w:r w:rsidRPr="001A1CC3">
        <w:rPr>
          <w:rFonts w:ascii="Cambria" w:hAnsi="Cambria"/>
          <w:i/>
          <w:iCs/>
        </w:rPr>
        <w:t>Migration Act 1958</w:t>
      </w:r>
      <w:r w:rsidRPr="001A1CC3">
        <w:rPr>
          <w:rFonts w:ascii="Cambria" w:hAnsi="Cambria"/>
        </w:rPr>
        <w:t xml:space="preserve"> (</w:t>
      </w:r>
      <w:proofErr w:type="spellStart"/>
      <w:r w:rsidRPr="001A1CC3">
        <w:rPr>
          <w:rFonts w:ascii="Cambria" w:hAnsi="Cambria"/>
        </w:rPr>
        <w:t>Cth</w:t>
      </w:r>
      <w:proofErr w:type="spellEnd"/>
      <w:r w:rsidRPr="001A1CC3">
        <w:rPr>
          <w:rFonts w:ascii="Cambria" w:hAnsi="Cambria"/>
        </w:rPr>
        <w:t>) (‘the Act’) permits authorised officers to undertake searches, without a warrant, of persons detained in Australia to find and confiscate certain items. Under subsections 252(1) and 252(2), a</w:t>
      </w:r>
      <w:r w:rsidR="00F06A8A" w:rsidRPr="001A1CC3">
        <w:rPr>
          <w:rFonts w:ascii="Cambria" w:hAnsi="Cambria"/>
        </w:rPr>
        <w:t xml:space="preserve"> </w:t>
      </w:r>
      <w:r w:rsidRPr="001A1CC3">
        <w:rPr>
          <w:rFonts w:ascii="Cambria" w:hAnsi="Cambria"/>
        </w:rPr>
        <w:t>search of a detainee, detainee’s clothing, and any property under the immediate control of the detainee, may be conducted for the purposes of finding out whether there is hidden on the person, their clothing or in their property ‘a weapon or other thing capable of being used to inflict bodily injury or to help the person to escape from immigration detention’. Subsection 252(8) authorises the use of such force as ‘is reasonably necessary to conduct the search’.</w:t>
      </w:r>
      <w:r w:rsidR="00F06A8A" w:rsidRPr="001A1CC3">
        <w:rPr>
          <w:rFonts w:ascii="Cambria" w:hAnsi="Cambria"/>
        </w:rPr>
        <w:t xml:space="preserve"> Importantly, the search</w:t>
      </w:r>
      <w:r w:rsidR="0024655D" w:rsidRPr="001A1CC3">
        <w:rPr>
          <w:rFonts w:ascii="Cambria" w:hAnsi="Cambria"/>
        </w:rPr>
        <w:t>es</w:t>
      </w:r>
      <w:r w:rsidR="00F06A8A" w:rsidRPr="001A1CC3">
        <w:rPr>
          <w:rFonts w:ascii="Cambria" w:hAnsi="Cambria"/>
        </w:rPr>
        <w:t xml:space="preserve"> </w:t>
      </w:r>
      <w:r w:rsidR="0024655D" w:rsidRPr="001A1CC3">
        <w:rPr>
          <w:rFonts w:ascii="Cambria" w:hAnsi="Cambria"/>
        </w:rPr>
        <w:t xml:space="preserve">noted above </w:t>
      </w:r>
      <w:r w:rsidR="00F06A8A" w:rsidRPr="001A1CC3">
        <w:rPr>
          <w:rFonts w:ascii="Cambria" w:hAnsi="Cambria"/>
        </w:rPr>
        <w:t>can be conducted without a warrant</w:t>
      </w:r>
      <w:r w:rsidR="0024655D" w:rsidRPr="001A1CC3">
        <w:rPr>
          <w:rFonts w:ascii="Cambria" w:hAnsi="Cambria"/>
        </w:rPr>
        <w:t xml:space="preserve"> and </w:t>
      </w:r>
      <w:r w:rsidRPr="001A1CC3">
        <w:rPr>
          <w:rFonts w:ascii="Cambria" w:hAnsi="Cambria"/>
        </w:rPr>
        <w:t xml:space="preserve">at any time provided that they are conducted for the specified purposes. </w:t>
      </w:r>
    </w:p>
    <w:p w14:paraId="42566B5C" w14:textId="10B6015B" w:rsidR="00C906CD" w:rsidRPr="001A1CC3" w:rsidRDefault="00C906CD" w:rsidP="001A1CC3">
      <w:pPr>
        <w:jc w:val="both"/>
        <w:rPr>
          <w:rFonts w:ascii="Cambria" w:hAnsi="Cambria"/>
        </w:rPr>
      </w:pPr>
    </w:p>
    <w:p w14:paraId="315EC9A4" w14:textId="20F0DE75" w:rsidR="00525351" w:rsidRPr="001A1CC3" w:rsidRDefault="00525351" w:rsidP="001A1CC3">
      <w:pPr>
        <w:pStyle w:val="ListParagraph"/>
        <w:numPr>
          <w:ilvl w:val="0"/>
          <w:numId w:val="2"/>
        </w:numPr>
        <w:jc w:val="both"/>
        <w:rPr>
          <w:rFonts w:ascii="Cambria" w:hAnsi="Cambria"/>
          <w:b/>
          <w:bCs/>
          <w:i/>
          <w:iCs/>
        </w:rPr>
      </w:pPr>
      <w:r w:rsidRPr="001A1CC3">
        <w:rPr>
          <w:rFonts w:ascii="Cambria" w:hAnsi="Cambria"/>
          <w:b/>
          <w:bCs/>
          <w:i/>
          <w:iCs/>
        </w:rPr>
        <w:t>Screening procedures and strip searches of detainees</w:t>
      </w:r>
    </w:p>
    <w:p w14:paraId="7C568CF5" w14:textId="77777777" w:rsidR="00AC3BCF" w:rsidRDefault="00AC3BCF" w:rsidP="001A1CC3">
      <w:pPr>
        <w:jc w:val="both"/>
        <w:rPr>
          <w:rFonts w:ascii="Cambria" w:hAnsi="Cambria"/>
        </w:rPr>
      </w:pPr>
      <w:r>
        <w:rPr>
          <w:rFonts w:ascii="Cambria" w:hAnsi="Cambria"/>
        </w:rPr>
        <w:t>Similarly, the Bill proposes to significantly expand powers to search detainees. However, s</w:t>
      </w:r>
      <w:r w:rsidR="000F3FB9" w:rsidRPr="001A1CC3">
        <w:rPr>
          <w:rFonts w:ascii="Cambria" w:hAnsi="Cambria"/>
        </w:rPr>
        <w:t>ections 252AA and 252A of the</w:t>
      </w:r>
      <w:r>
        <w:rPr>
          <w:rFonts w:ascii="Cambria" w:hAnsi="Cambria"/>
        </w:rPr>
        <w:t xml:space="preserve"> </w:t>
      </w:r>
      <w:r w:rsidR="000F3FB9" w:rsidRPr="001A1CC3">
        <w:rPr>
          <w:rFonts w:ascii="Cambria" w:hAnsi="Cambria"/>
        </w:rPr>
        <w:t>Act al</w:t>
      </w:r>
      <w:r>
        <w:rPr>
          <w:rFonts w:ascii="Cambria" w:hAnsi="Cambria"/>
        </w:rPr>
        <w:t>ready</w:t>
      </w:r>
      <w:r w:rsidR="000F3FB9" w:rsidRPr="001A1CC3">
        <w:rPr>
          <w:rFonts w:ascii="Cambria" w:hAnsi="Cambria"/>
        </w:rPr>
        <w:t xml:space="preserve"> provide authorised officers with powers to conduct, without a warrant, screening procedures and strip searches of persons.</w:t>
      </w:r>
      <w:r>
        <w:rPr>
          <w:rFonts w:ascii="Cambria" w:hAnsi="Cambria"/>
        </w:rPr>
        <w:t xml:space="preserve"> </w:t>
      </w:r>
    </w:p>
    <w:p w14:paraId="5359AF8F" w14:textId="77777777" w:rsidR="00AC3BCF" w:rsidRDefault="00AC3BCF" w:rsidP="001A1CC3">
      <w:pPr>
        <w:jc w:val="both"/>
        <w:rPr>
          <w:rFonts w:ascii="Cambria" w:hAnsi="Cambria"/>
        </w:rPr>
      </w:pPr>
    </w:p>
    <w:p w14:paraId="18DB8C24" w14:textId="22C90B7A" w:rsidR="00AC3BCF" w:rsidRDefault="00AC3BCF" w:rsidP="001A1CC3">
      <w:pPr>
        <w:jc w:val="both"/>
        <w:rPr>
          <w:rFonts w:ascii="Cambria" w:hAnsi="Cambria"/>
        </w:rPr>
      </w:pPr>
      <w:r>
        <w:rPr>
          <w:rFonts w:ascii="Cambria" w:hAnsi="Cambria"/>
        </w:rPr>
        <w:t>S</w:t>
      </w:r>
      <w:r w:rsidR="000F3FB9" w:rsidRPr="001A1CC3">
        <w:rPr>
          <w:rFonts w:ascii="Cambria" w:hAnsi="Cambria"/>
        </w:rPr>
        <w:t>ubsection 252AA(1)</w:t>
      </w:r>
      <w:r>
        <w:rPr>
          <w:rFonts w:ascii="Cambria" w:hAnsi="Cambria"/>
        </w:rPr>
        <w:t xml:space="preserve"> of the Act provides that</w:t>
      </w:r>
      <w:r w:rsidR="000F3FB9" w:rsidRPr="001A1CC3">
        <w:rPr>
          <w:rFonts w:ascii="Cambria" w:hAnsi="Cambria"/>
        </w:rPr>
        <w:t xml:space="preserve"> a screening procedure</w:t>
      </w:r>
      <w:r>
        <w:rPr>
          <w:rFonts w:ascii="Cambria" w:hAnsi="Cambria"/>
        </w:rPr>
        <w:t xml:space="preserve"> </w:t>
      </w:r>
      <w:r w:rsidR="000F3FB9" w:rsidRPr="001A1CC3">
        <w:rPr>
          <w:rFonts w:ascii="Cambria" w:hAnsi="Cambria"/>
        </w:rPr>
        <w:t xml:space="preserve">of a detainee or a detainee’s clothing or possessions may be undertaken to find out whether </w:t>
      </w:r>
      <w:r w:rsidRPr="001A1CC3">
        <w:rPr>
          <w:rFonts w:ascii="Cambria" w:hAnsi="Cambria"/>
        </w:rPr>
        <w:t>a potential weapon or escape aid</w:t>
      </w:r>
      <w:r w:rsidR="000F3FB9" w:rsidRPr="001A1CC3">
        <w:rPr>
          <w:rFonts w:ascii="Cambria" w:hAnsi="Cambria"/>
        </w:rPr>
        <w:t xml:space="preserve"> is hidden on the detainee, </w:t>
      </w:r>
      <w:r>
        <w:rPr>
          <w:rFonts w:ascii="Cambria" w:hAnsi="Cambria"/>
        </w:rPr>
        <w:t xml:space="preserve">or in their </w:t>
      </w:r>
      <w:r w:rsidR="000F3FB9" w:rsidRPr="001A1CC3">
        <w:rPr>
          <w:rFonts w:ascii="Cambria" w:hAnsi="Cambria"/>
        </w:rPr>
        <w:t>clothing or</w:t>
      </w:r>
      <w:r>
        <w:rPr>
          <w:rFonts w:ascii="Cambria" w:hAnsi="Cambria"/>
        </w:rPr>
        <w:t xml:space="preserve"> in their </w:t>
      </w:r>
      <w:r w:rsidR="000F3FB9" w:rsidRPr="001A1CC3">
        <w:rPr>
          <w:rFonts w:ascii="Cambria" w:hAnsi="Cambria"/>
        </w:rPr>
        <w:t>possession. The</w:t>
      </w:r>
      <w:r>
        <w:rPr>
          <w:rFonts w:ascii="Cambria" w:hAnsi="Cambria"/>
        </w:rPr>
        <w:t xml:space="preserve">se </w:t>
      </w:r>
      <w:r w:rsidR="000F3FB9" w:rsidRPr="001A1CC3">
        <w:rPr>
          <w:rFonts w:ascii="Cambria" w:hAnsi="Cambria"/>
        </w:rPr>
        <w:t>screening procedure powers does not require a warrant or any specified threshold of belief or suspicion on the part of the authorised officer</w:t>
      </w:r>
      <w:r>
        <w:rPr>
          <w:rFonts w:ascii="Cambria" w:hAnsi="Cambria"/>
        </w:rPr>
        <w:t xml:space="preserve"> and</w:t>
      </w:r>
      <w:r w:rsidR="000F3FB9" w:rsidRPr="001A1CC3">
        <w:rPr>
          <w:rFonts w:ascii="Cambria" w:hAnsi="Cambria"/>
        </w:rPr>
        <w:t xml:space="preserve"> may be exercised at any time while a person is held in immigration detention. </w:t>
      </w:r>
    </w:p>
    <w:p w14:paraId="2E77C378" w14:textId="77777777" w:rsidR="00AC3BCF" w:rsidRDefault="00AC3BCF" w:rsidP="001A1CC3">
      <w:pPr>
        <w:jc w:val="both"/>
        <w:rPr>
          <w:rFonts w:ascii="Cambria" w:hAnsi="Cambria"/>
        </w:rPr>
      </w:pPr>
    </w:p>
    <w:p w14:paraId="5BF237E5" w14:textId="70BE09E4" w:rsidR="00AC3BCF" w:rsidRDefault="00E8270D" w:rsidP="001A1CC3">
      <w:pPr>
        <w:jc w:val="both"/>
        <w:rPr>
          <w:rFonts w:ascii="Cambria" w:hAnsi="Cambria"/>
        </w:rPr>
      </w:pPr>
      <w:r w:rsidRPr="001A1CC3">
        <w:rPr>
          <w:rFonts w:ascii="Cambria" w:hAnsi="Cambria"/>
        </w:rPr>
        <w:t xml:space="preserve">Under subsection 252A(1), a strip search of a detainee, including an examination of the detainee’s body, clothing and possessions, may be undertaken to find out whether </w:t>
      </w:r>
      <w:r w:rsidR="00AC3BCF" w:rsidRPr="001A1CC3">
        <w:rPr>
          <w:rFonts w:ascii="Cambria" w:hAnsi="Cambria"/>
        </w:rPr>
        <w:t>a potential weapon or escape aid</w:t>
      </w:r>
      <w:r w:rsidRPr="001A1CC3">
        <w:rPr>
          <w:rFonts w:ascii="Cambria" w:hAnsi="Cambria"/>
        </w:rPr>
        <w:t xml:space="preserve"> is hidden on the detainee, in </w:t>
      </w:r>
      <w:r w:rsidR="00AC3BCF">
        <w:rPr>
          <w:rFonts w:ascii="Cambria" w:hAnsi="Cambria"/>
        </w:rPr>
        <w:t>their</w:t>
      </w:r>
      <w:r w:rsidRPr="001A1CC3">
        <w:rPr>
          <w:rFonts w:ascii="Cambria" w:hAnsi="Cambria"/>
        </w:rPr>
        <w:t xml:space="preserve"> clothing or a thing in </w:t>
      </w:r>
      <w:r w:rsidR="00AC3BCF">
        <w:rPr>
          <w:rFonts w:ascii="Cambria" w:hAnsi="Cambria"/>
        </w:rPr>
        <w:t>their</w:t>
      </w:r>
      <w:r w:rsidRPr="001A1CC3">
        <w:rPr>
          <w:rFonts w:ascii="Cambria" w:hAnsi="Cambria"/>
        </w:rPr>
        <w:t xml:space="preserve"> possession.</w:t>
      </w:r>
      <w:r w:rsidR="00AC3BCF">
        <w:rPr>
          <w:rFonts w:ascii="Cambria" w:hAnsi="Cambria"/>
        </w:rPr>
        <w:t xml:space="preserve"> Again, no warrant is required. </w:t>
      </w:r>
      <w:r w:rsidR="007C46AB" w:rsidRPr="001A1CC3">
        <w:rPr>
          <w:rFonts w:ascii="Cambria" w:hAnsi="Cambria"/>
        </w:rPr>
        <w:t xml:space="preserve"> </w:t>
      </w:r>
    </w:p>
    <w:p w14:paraId="001CE652" w14:textId="77777777" w:rsidR="00AC3BCF" w:rsidRPr="001A1CC3" w:rsidRDefault="00AC3BCF" w:rsidP="001A1CC3">
      <w:pPr>
        <w:jc w:val="both"/>
        <w:rPr>
          <w:rFonts w:ascii="Cambria" w:hAnsi="Cambria"/>
        </w:rPr>
      </w:pPr>
    </w:p>
    <w:p w14:paraId="04E50A26" w14:textId="75A5DA2C" w:rsidR="00735926" w:rsidRPr="001A1CC3" w:rsidRDefault="007C7B1C" w:rsidP="001A1CC3">
      <w:pPr>
        <w:pStyle w:val="ListParagraph"/>
        <w:numPr>
          <w:ilvl w:val="0"/>
          <w:numId w:val="2"/>
        </w:numPr>
        <w:jc w:val="both"/>
        <w:rPr>
          <w:rFonts w:ascii="Cambria" w:hAnsi="Cambria"/>
          <w:b/>
          <w:bCs/>
          <w:i/>
          <w:iCs/>
        </w:rPr>
      </w:pPr>
      <w:r w:rsidRPr="001A1CC3">
        <w:rPr>
          <w:rFonts w:ascii="Cambria" w:hAnsi="Cambria"/>
          <w:b/>
          <w:bCs/>
          <w:i/>
          <w:iCs/>
        </w:rPr>
        <w:t>Screening Visitors</w:t>
      </w:r>
    </w:p>
    <w:p w14:paraId="2B89C058" w14:textId="2C736840" w:rsidR="007C7B1C" w:rsidRDefault="00AC3BCF" w:rsidP="001A1CC3">
      <w:pPr>
        <w:jc w:val="both"/>
        <w:rPr>
          <w:rFonts w:ascii="Cambria" w:hAnsi="Cambria"/>
        </w:rPr>
      </w:pPr>
      <w:r>
        <w:rPr>
          <w:rFonts w:ascii="Cambria" w:hAnsi="Cambria"/>
        </w:rPr>
        <w:t>Finally</w:t>
      </w:r>
      <w:r w:rsidR="007C7B1C" w:rsidRPr="001A1CC3">
        <w:rPr>
          <w:rFonts w:ascii="Cambria" w:hAnsi="Cambria"/>
        </w:rPr>
        <w:t xml:space="preserve">, </w:t>
      </w:r>
      <w:r>
        <w:rPr>
          <w:rFonts w:ascii="Cambria" w:hAnsi="Cambria"/>
        </w:rPr>
        <w:t xml:space="preserve">section 252G of the Act provides </w:t>
      </w:r>
      <w:r w:rsidR="007C7B1C" w:rsidRPr="001A1CC3">
        <w:rPr>
          <w:rFonts w:ascii="Cambria" w:hAnsi="Cambria"/>
        </w:rPr>
        <w:t xml:space="preserve">authorised officers </w:t>
      </w:r>
      <w:r>
        <w:rPr>
          <w:rFonts w:ascii="Cambria" w:hAnsi="Cambria"/>
        </w:rPr>
        <w:t xml:space="preserve">with the </w:t>
      </w:r>
      <w:r w:rsidR="007C7B1C" w:rsidRPr="001A1CC3">
        <w:rPr>
          <w:rFonts w:ascii="Cambria" w:hAnsi="Cambria"/>
        </w:rPr>
        <w:t>power to screen and inspect persons about to enter a detention centre</w:t>
      </w:r>
      <w:r>
        <w:rPr>
          <w:rFonts w:ascii="Cambria" w:hAnsi="Cambria"/>
        </w:rPr>
        <w:t xml:space="preserve">, </w:t>
      </w:r>
      <w:r w:rsidR="007C7B1C" w:rsidRPr="001A1CC3">
        <w:rPr>
          <w:rFonts w:ascii="Cambria" w:hAnsi="Cambria"/>
        </w:rPr>
        <w:t>including visitors</w:t>
      </w:r>
      <w:r>
        <w:rPr>
          <w:rFonts w:ascii="Cambria" w:hAnsi="Cambria"/>
        </w:rPr>
        <w:t>,</w:t>
      </w:r>
      <w:r w:rsidR="007C7B1C" w:rsidRPr="001A1CC3">
        <w:rPr>
          <w:rFonts w:ascii="Cambria" w:hAnsi="Cambria"/>
        </w:rPr>
        <w:t xml:space="preserve"> and temporarily confiscate things. </w:t>
      </w:r>
      <w:r>
        <w:rPr>
          <w:rFonts w:ascii="Cambria" w:hAnsi="Cambria"/>
        </w:rPr>
        <w:t>The power can be applied if the authorised officer</w:t>
      </w:r>
      <w:r w:rsidR="007C7B1C" w:rsidRPr="001A1CC3">
        <w:rPr>
          <w:rFonts w:ascii="Cambria" w:hAnsi="Cambria"/>
        </w:rPr>
        <w:t xml:space="preserve"> suspect</w:t>
      </w:r>
      <w:r>
        <w:rPr>
          <w:rFonts w:ascii="Cambria" w:hAnsi="Cambria"/>
        </w:rPr>
        <w:t>s</w:t>
      </w:r>
      <w:r w:rsidR="007C7B1C" w:rsidRPr="001A1CC3">
        <w:rPr>
          <w:rFonts w:ascii="Cambria" w:hAnsi="Cambria"/>
        </w:rPr>
        <w:t xml:space="preserve"> on reasonable grounds, that a person possesses a thing that might endanger the safety of the detainees, staff or other persons at the detention centre, or disrupt the order or security arrangements at the detention centre</w:t>
      </w:r>
      <w:r>
        <w:rPr>
          <w:rFonts w:ascii="Cambria" w:hAnsi="Cambria"/>
        </w:rPr>
        <w:t xml:space="preserve">. </w:t>
      </w:r>
    </w:p>
    <w:p w14:paraId="3F755207" w14:textId="77777777" w:rsidR="00AC3BCF" w:rsidRDefault="00AC3BCF" w:rsidP="00AC3BCF">
      <w:pPr>
        <w:pStyle w:val="NoSpacing"/>
        <w:jc w:val="both"/>
        <w:rPr>
          <w:rFonts w:ascii="Cambria" w:hAnsi="Cambria"/>
        </w:rPr>
      </w:pPr>
    </w:p>
    <w:p w14:paraId="36D27C2F" w14:textId="5C922AD4" w:rsidR="00AC3BCF" w:rsidRDefault="00AC3BCF" w:rsidP="00AC3BCF">
      <w:pPr>
        <w:pStyle w:val="NoSpacing"/>
        <w:jc w:val="both"/>
        <w:rPr>
          <w:rFonts w:ascii="Cambria" w:hAnsi="Cambria"/>
        </w:rPr>
      </w:pPr>
      <w:r w:rsidRPr="00AC3BCF">
        <w:rPr>
          <w:rFonts w:ascii="Cambria" w:hAnsi="Cambria"/>
        </w:rPr>
        <w:t xml:space="preserve">In our opinion, there is a lack of oversight contained in the proposed Bill. If passed, the Bill will significantly expand the power to conduct searches, screening procedures and strip searches so that they can be used to find a ‘prohibited thing’. </w:t>
      </w:r>
      <w:r>
        <w:rPr>
          <w:rFonts w:ascii="Cambria" w:hAnsi="Cambria"/>
        </w:rPr>
        <w:t xml:space="preserve">We are extremely concerned that strip searches in particular may become common place.    </w:t>
      </w:r>
      <w:r w:rsidRPr="00AC3BCF">
        <w:rPr>
          <w:rFonts w:ascii="Cambria" w:hAnsi="Cambria"/>
        </w:rPr>
        <w:t xml:space="preserve"> </w:t>
      </w:r>
    </w:p>
    <w:p w14:paraId="2937CE51" w14:textId="5CF2AF86" w:rsidR="00AC3BCF" w:rsidRDefault="00AC3BCF" w:rsidP="00AC3BCF">
      <w:pPr>
        <w:pStyle w:val="NoSpacing"/>
        <w:jc w:val="both"/>
        <w:rPr>
          <w:rFonts w:ascii="Cambria" w:hAnsi="Cambria"/>
        </w:rPr>
      </w:pPr>
    </w:p>
    <w:p w14:paraId="31526C2A" w14:textId="73DB76FE" w:rsidR="00AC3BCF" w:rsidRPr="00AC3BCF" w:rsidRDefault="00AC3BCF" w:rsidP="00AC3BCF">
      <w:pPr>
        <w:pStyle w:val="NoSpacing"/>
        <w:jc w:val="both"/>
        <w:rPr>
          <w:rFonts w:ascii="Cambria" w:hAnsi="Cambria"/>
        </w:rPr>
      </w:pPr>
      <w:r>
        <w:rPr>
          <w:rFonts w:ascii="Cambria" w:hAnsi="Cambria"/>
        </w:rPr>
        <w:t xml:space="preserve">In summary, we do not believe the Bill should be passed. The Bill will have a significant impact on access to justice with persons unable to contact their legal representatives. It will also result in disproportionate and unnecessary searches including strip searches which should only be carried out in exceptional circumstances.    </w:t>
      </w:r>
    </w:p>
    <w:p w14:paraId="4495672A" w14:textId="77777777" w:rsidR="00FB071F" w:rsidRPr="001A1CC3" w:rsidRDefault="00FB071F" w:rsidP="001A1CC3">
      <w:pPr>
        <w:ind w:right="-205"/>
        <w:jc w:val="both"/>
        <w:rPr>
          <w:rFonts w:ascii="Cambria" w:hAnsi="Cambria"/>
          <w:color w:val="0D0D0D" w:themeColor="text1" w:themeTint="F2"/>
        </w:rPr>
      </w:pPr>
    </w:p>
    <w:p w14:paraId="2F771122" w14:textId="77777777" w:rsidR="00441B69" w:rsidRPr="001A1CC3" w:rsidRDefault="00441B69" w:rsidP="001A1CC3">
      <w:pPr>
        <w:ind w:right="-205"/>
        <w:jc w:val="both"/>
        <w:rPr>
          <w:rFonts w:ascii="Cambria" w:hAnsi="Cambria"/>
        </w:rPr>
      </w:pPr>
      <w:r w:rsidRPr="001A1CC3">
        <w:rPr>
          <w:rFonts w:ascii="Cambria" w:hAnsi="Cambria"/>
        </w:rPr>
        <w:t>If you have any queries, please do not hesitate to contact us.</w:t>
      </w:r>
    </w:p>
    <w:p w14:paraId="05D914A1" w14:textId="77777777" w:rsidR="00441B69" w:rsidRPr="001A1CC3" w:rsidRDefault="00441B69" w:rsidP="001A1CC3">
      <w:pPr>
        <w:jc w:val="both"/>
        <w:rPr>
          <w:rFonts w:ascii="Cambria" w:hAnsi="Cambria"/>
        </w:rPr>
      </w:pPr>
    </w:p>
    <w:p w14:paraId="73F91EB4" w14:textId="77777777" w:rsidR="00441B69" w:rsidRPr="001A1CC3" w:rsidRDefault="00441B69" w:rsidP="001A1CC3">
      <w:pPr>
        <w:jc w:val="both"/>
        <w:rPr>
          <w:rFonts w:ascii="Cambria" w:hAnsi="Cambria"/>
        </w:rPr>
      </w:pPr>
    </w:p>
    <w:p w14:paraId="371BE4C4" w14:textId="77777777" w:rsidR="00441B69" w:rsidRPr="001A1CC3" w:rsidRDefault="00441B69" w:rsidP="001A1CC3">
      <w:pPr>
        <w:jc w:val="both"/>
        <w:rPr>
          <w:rFonts w:ascii="Cambria" w:hAnsi="Cambria"/>
        </w:rPr>
      </w:pPr>
      <w:r w:rsidRPr="001A1CC3">
        <w:rPr>
          <w:rFonts w:ascii="Cambria" w:hAnsi="Cambria"/>
        </w:rPr>
        <w:t>Yours faithfully,</w:t>
      </w:r>
    </w:p>
    <w:p w14:paraId="4423F2F8" w14:textId="77777777" w:rsidR="00441B69" w:rsidRPr="001077A5" w:rsidRDefault="00441B69" w:rsidP="00441B69">
      <w:pPr>
        <w:rPr>
          <w:rFonts w:ascii="Cambria" w:hAnsi="Cambria"/>
        </w:rPr>
      </w:pPr>
    </w:p>
    <w:p w14:paraId="322CDDAD" w14:textId="77777777" w:rsidR="00441B69" w:rsidRPr="001077A5" w:rsidRDefault="00441B69" w:rsidP="00441B69">
      <w:pPr>
        <w:rPr>
          <w:rFonts w:ascii="Cambria" w:hAnsi="Cambria"/>
        </w:rPr>
      </w:pPr>
    </w:p>
    <w:p w14:paraId="7E40F78E" w14:textId="77777777" w:rsidR="00441B69" w:rsidRPr="001077A5" w:rsidRDefault="00441B69" w:rsidP="00441B69">
      <w:pPr>
        <w:rPr>
          <w:rFonts w:ascii="Cambria" w:hAnsi="Cambria"/>
        </w:rPr>
      </w:pPr>
    </w:p>
    <w:p w14:paraId="1D660E41" w14:textId="77777777" w:rsidR="00441B69" w:rsidRPr="001077A5" w:rsidRDefault="00441B69" w:rsidP="00441B69">
      <w:pPr>
        <w:rPr>
          <w:rFonts w:ascii="Cambria" w:hAnsi="Cambria"/>
        </w:rPr>
      </w:pPr>
      <w:r w:rsidRPr="001077A5">
        <w:rPr>
          <w:rFonts w:ascii="Cambria" w:hAnsi="Cambria"/>
        </w:rPr>
        <w:t xml:space="preserve">Benedict </w:t>
      </w:r>
      <w:proofErr w:type="spellStart"/>
      <w:r w:rsidRPr="001077A5">
        <w:rPr>
          <w:rFonts w:ascii="Cambria" w:hAnsi="Cambria"/>
        </w:rPr>
        <w:t>Bartl</w:t>
      </w:r>
      <w:proofErr w:type="spellEnd"/>
    </w:p>
    <w:p w14:paraId="6F3D9D44" w14:textId="77777777" w:rsidR="00441B69" w:rsidRPr="001077A5" w:rsidRDefault="00441B69" w:rsidP="00441B69">
      <w:pPr>
        <w:rPr>
          <w:rFonts w:ascii="Cambria" w:hAnsi="Cambria"/>
        </w:rPr>
      </w:pPr>
      <w:r w:rsidRPr="001077A5">
        <w:rPr>
          <w:rFonts w:ascii="Cambria" w:hAnsi="Cambria"/>
        </w:rPr>
        <w:t>Policy Officer</w:t>
      </w:r>
    </w:p>
    <w:p w14:paraId="29C728C0" w14:textId="77777777" w:rsidR="00441B69" w:rsidRPr="001077A5" w:rsidRDefault="00441B69" w:rsidP="00441B69">
      <w:pPr>
        <w:pBdr>
          <w:bottom w:val="single" w:sz="6" w:space="1" w:color="auto"/>
        </w:pBdr>
        <w:rPr>
          <w:rFonts w:ascii="Cambria" w:hAnsi="Cambria"/>
          <w:b/>
        </w:rPr>
      </w:pPr>
      <w:r w:rsidRPr="001077A5">
        <w:rPr>
          <w:rFonts w:ascii="Cambria" w:hAnsi="Cambria"/>
          <w:b/>
        </w:rPr>
        <w:t>Community Legal Centres Tasmania</w:t>
      </w:r>
    </w:p>
    <w:p w14:paraId="587308B8" w14:textId="77777777" w:rsidR="00441B69" w:rsidRPr="001077A5" w:rsidRDefault="00441B69" w:rsidP="00441B69">
      <w:pPr>
        <w:rPr>
          <w:rFonts w:ascii="Cambria" w:hAnsi="Cambria"/>
        </w:rPr>
      </w:pPr>
    </w:p>
    <w:p w14:paraId="40D6E04F" w14:textId="193A277B" w:rsidR="00680108" w:rsidRPr="00AC3BCF" w:rsidRDefault="00680108">
      <w:pPr>
        <w:rPr>
          <w:rFonts w:ascii="Cambria" w:hAnsi="Cambria"/>
        </w:rPr>
      </w:pPr>
    </w:p>
    <w:sectPr w:rsidR="00680108" w:rsidRPr="00AC3BCF" w:rsidSect="00B22A63">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EC393" w14:textId="77777777" w:rsidR="00195517" w:rsidRDefault="00195517" w:rsidP="00441B69">
      <w:r>
        <w:separator/>
      </w:r>
    </w:p>
  </w:endnote>
  <w:endnote w:type="continuationSeparator" w:id="0">
    <w:p w14:paraId="33FDD537" w14:textId="77777777" w:rsidR="00195517" w:rsidRDefault="00195517" w:rsidP="0044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329D" w14:textId="77777777" w:rsidR="00BE5346" w:rsidRDefault="00141CF9" w:rsidP="007423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8999A2" w14:textId="77777777" w:rsidR="00BE5346" w:rsidRDefault="00195517" w:rsidP="007A29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7335" w14:textId="77777777" w:rsidR="00BE5346" w:rsidRDefault="00141CF9" w:rsidP="007423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B5A9EB" w14:textId="77777777" w:rsidR="00BE5346" w:rsidRDefault="00195517" w:rsidP="007A29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F9971" w14:textId="77777777" w:rsidR="00195517" w:rsidRDefault="00195517" w:rsidP="00441B69">
      <w:r>
        <w:separator/>
      </w:r>
    </w:p>
  </w:footnote>
  <w:footnote w:type="continuationSeparator" w:id="0">
    <w:p w14:paraId="1F97A11F" w14:textId="77777777" w:rsidR="00195517" w:rsidRDefault="00195517" w:rsidP="00441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50CAB"/>
    <w:multiLevelType w:val="hybridMultilevel"/>
    <w:tmpl w:val="ED768CDC"/>
    <w:lvl w:ilvl="0" w:tplc="DA80218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40182605"/>
    <w:multiLevelType w:val="multilevel"/>
    <w:tmpl w:val="881C1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114ED4"/>
    <w:multiLevelType w:val="hybridMultilevel"/>
    <w:tmpl w:val="74E29E3A"/>
    <w:lvl w:ilvl="0" w:tplc="CB0655DC">
      <w:start w:val="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177F1"/>
    <w:multiLevelType w:val="multilevel"/>
    <w:tmpl w:val="881C1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C33536"/>
    <w:multiLevelType w:val="hybridMultilevel"/>
    <w:tmpl w:val="3B0EEA64"/>
    <w:lvl w:ilvl="0" w:tplc="CED66C7C">
      <w:start w:val="2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ED5FF3"/>
    <w:multiLevelType w:val="multilevel"/>
    <w:tmpl w:val="881C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075A85"/>
    <w:multiLevelType w:val="multilevel"/>
    <w:tmpl w:val="881C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69"/>
    <w:rsid w:val="00024572"/>
    <w:rsid w:val="000F3FB9"/>
    <w:rsid w:val="00141CF9"/>
    <w:rsid w:val="00195517"/>
    <w:rsid w:val="001A1CC3"/>
    <w:rsid w:val="00215FCE"/>
    <w:rsid w:val="0024655D"/>
    <w:rsid w:val="00441B69"/>
    <w:rsid w:val="00525351"/>
    <w:rsid w:val="005E0302"/>
    <w:rsid w:val="00680108"/>
    <w:rsid w:val="00735926"/>
    <w:rsid w:val="007C46AB"/>
    <w:rsid w:val="007C7B1C"/>
    <w:rsid w:val="0085694C"/>
    <w:rsid w:val="008E18E6"/>
    <w:rsid w:val="00A03FB4"/>
    <w:rsid w:val="00AC3BCF"/>
    <w:rsid w:val="00C906CD"/>
    <w:rsid w:val="00DB0924"/>
    <w:rsid w:val="00E07EC5"/>
    <w:rsid w:val="00E32043"/>
    <w:rsid w:val="00E658C0"/>
    <w:rsid w:val="00E8270D"/>
    <w:rsid w:val="00F06A8A"/>
    <w:rsid w:val="00F41CED"/>
    <w:rsid w:val="00FB0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504A007"/>
  <w15:chartTrackingRefBased/>
  <w15:docId w15:val="{52668462-8E0C-124E-919F-9D509EB1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6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99"/>
    <w:unhideWhenUsed/>
    <w:qFormat/>
    <w:rsid w:val="00441B69"/>
  </w:style>
  <w:style w:type="character" w:customStyle="1" w:styleId="FootnoteTextChar">
    <w:name w:val="Footnote Text Char"/>
    <w:aliases w:val="Footnote Char,Text Char"/>
    <w:basedOn w:val="DefaultParagraphFont"/>
    <w:link w:val="FootnoteText"/>
    <w:uiPriority w:val="99"/>
    <w:rsid w:val="00441B69"/>
    <w:rPr>
      <w:rFonts w:ascii="Times New Roman" w:eastAsia="Times New Roman" w:hAnsi="Times New Roman" w:cs="Times New Roman"/>
      <w:lang w:eastAsia="en-GB"/>
    </w:rPr>
  </w:style>
  <w:style w:type="character" w:styleId="FootnoteReference">
    <w:name w:val="footnote reference"/>
    <w:basedOn w:val="DefaultParagraphFont"/>
    <w:uiPriority w:val="99"/>
    <w:unhideWhenUsed/>
    <w:rsid w:val="00441B69"/>
    <w:rPr>
      <w:vertAlign w:val="superscript"/>
    </w:rPr>
  </w:style>
  <w:style w:type="paragraph" w:styleId="ListParagraph">
    <w:name w:val="List Paragraph"/>
    <w:aliases w:val="EOT List Paragraph"/>
    <w:basedOn w:val="Normal"/>
    <w:link w:val="ListParagraphChar"/>
    <w:uiPriority w:val="1"/>
    <w:qFormat/>
    <w:rsid w:val="00441B69"/>
    <w:pPr>
      <w:ind w:left="720"/>
      <w:contextualSpacing/>
    </w:pPr>
  </w:style>
  <w:style w:type="character" w:customStyle="1" w:styleId="ListParagraphChar">
    <w:name w:val="List Paragraph Char"/>
    <w:aliases w:val="EOT List Paragraph Char"/>
    <w:link w:val="ListParagraph"/>
    <w:uiPriority w:val="1"/>
    <w:rsid w:val="00441B69"/>
    <w:rPr>
      <w:rFonts w:ascii="Times New Roman" w:eastAsia="Times New Roman" w:hAnsi="Times New Roman" w:cs="Times New Roman"/>
      <w:lang w:eastAsia="en-GB"/>
    </w:rPr>
  </w:style>
  <w:style w:type="character" w:styleId="Hyperlink">
    <w:name w:val="Hyperlink"/>
    <w:uiPriority w:val="99"/>
    <w:rsid w:val="00441B69"/>
    <w:rPr>
      <w:color w:val="0000FF"/>
      <w:u w:val="single"/>
    </w:rPr>
  </w:style>
  <w:style w:type="paragraph" w:styleId="Footer">
    <w:name w:val="footer"/>
    <w:basedOn w:val="Normal"/>
    <w:link w:val="FooterChar"/>
    <w:uiPriority w:val="99"/>
    <w:unhideWhenUsed/>
    <w:rsid w:val="00441B69"/>
    <w:pPr>
      <w:tabs>
        <w:tab w:val="center" w:pos="4513"/>
        <w:tab w:val="right" w:pos="9026"/>
      </w:tabs>
    </w:pPr>
  </w:style>
  <w:style w:type="character" w:customStyle="1" w:styleId="FooterChar">
    <w:name w:val="Footer Char"/>
    <w:basedOn w:val="DefaultParagraphFont"/>
    <w:link w:val="Footer"/>
    <w:uiPriority w:val="99"/>
    <w:rsid w:val="00441B69"/>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441B69"/>
  </w:style>
  <w:style w:type="character" w:styleId="UnresolvedMention">
    <w:name w:val="Unresolved Mention"/>
    <w:basedOn w:val="DefaultParagraphFont"/>
    <w:uiPriority w:val="99"/>
    <w:semiHidden/>
    <w:unhideWhenUsed/>
    <w:rsid w:val="00441B69"/>
    <w:rPr>
      <w:color w:val="605E5C"/>
      <w:shd w:val="clear" w:color="auto" w:fill="E1DFDD"/>
    </w:rPr>
  </w:style>
  <w:style w:type="paragraph" w:styleId="NormalWeb">
    <w:name w:val="Normal (Web)"/>
    <w:basedOn w:val="Normal"/>
    <w:uiPriority w:val="99"/>
    <w:unhideWhenUsed/>
    <w:rsid w:val="00680108"/>
    <w:pPr>
      <w:spacing w:before="100" w:beforeAutospacing="1" w:after="100" w:afterAutospacing="1"/>
    </w:pPr>
  </w:style>
  <w:style w:type="paragraph" w:styleId="NoSpacing">
    <w:name w:val="No Spacing"/>
    <w:uiPriority w:val="1"/>
    <w:qFormat/>
    <w:rsid w:val="0068010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0823">
      <w:bodyDiv w:val="1"/>
      <w:marLeft w:val="0"/>
      <w:marRight w:val="0"/>
      <w:marTop w:val="0"/>
      <w:marBottom w:val="0"/>
      <w:divBdr>
        <w:top w:val="none" w:sz="0" w:space="0" w:color="auto"/>
        <w:left w:val="none" w:sz="0" w:space="0" w:color="auto"/>
        <w:bottom w:val="none" w:sz="0" w:space="0" w:color="auto"/>
        <w:right w:val="none" w:sz="0" w:space="0" w:color="auto"/>
      </w:divBdr>
    </w:div>
    <w:div w:id="51126871">
      <w:bodyDiv w:val="1"/>
      <w:marLeft w:val="0"/>
      <w:marRight w:val="0"/>
      <w:marTop w:val="0"/>
      <w:marBottom w:val="0"/>
      <w:divBdr>
        <w:top w:val="none" w:sz="0" w:space="0" w:color="auto"/>
        <w:left w:val="none" w:sz="0" w:space="0" w:color="auto"/>
        <w:bottom w:val="none" w:sz="0" w:space="0" w:color="auto"/>
        <w:right w:val="none" w:sz="0" w:space="0" w:color="auto"/>
      </w:divBdr>
    </w:div>
    <w:div w:id="117267269">
      <w:bodyDiv w:val="1"/>
      <w:marLeft w:val="0"/>
      <w:marRight w:val="0"/>
      <w:marTop w:val="0"/>
      <w:marBottom w:val="0"/>
      <w:divBdr>
        <w:top w:val="none" w:sz="0" w:space="0" w:color="auto"/>
        <w:left w:val="none" w:sz="0" w:space="0" w:color="auto"/>
        <w:bottom w:val="none" w:sz="0" w:space="0" w:color="auto"/>
        <w:right w:val="none" w:sz="0" w:space="0" w:color="auto"/>
      </w:divBdr>
    </w:div>
    <w:div w:id="125389740">
      <w:bodyDiv w:val="1"/>
      <w:marLeft w:val="0"/>
      <w:marRight w:val="0"/>
      <w:marTop w:val="0"/>
      <w:marBottom w:val="0"/>
      <w:divBdr>
        <w:top w:val="none" w:sz="0" w:space="0" w:color="auto"/>
        <w:left w:val="none" w:sz="0" w:space="0" w:color="auto"/>
        <w:bottom w:val="none" w:sz="0" w:space="0" w:color="auto"/>
        <w:right w:val="none" w:sz="0" w:space="0" w:color="auto"/>
      </w:divBdr>
    </w:div>
    <w:div w:id="137651777">
      <w:bodyDiv w:val="1"/>
      <w:marLeft w:val="0"/>
      <w:marRight w:val="0"/>
      <w:marTop w:val="0"/>
      <w:marBottom w:val="0"/>
      <w:divBdr>
        <w:top w:val="none" w:sz="0" w:space="0" w:color="auto"/>
        <w:left w:val="none" w:sz="0" w:space="0" w:color="auto"/>
        <w:bottom w:val="none" w:sz="0" w:space="0" w:color="auto"/>
        <w:right w:val="none" w:sz="0" w:space="0" w:color="auto"/>
      </w:divBdr>
    </w:div>
    <w:div w:id="137960410">
      <w:bodyDiv w:val="1"/>
      <w:marLeft w:val="0"/>
      <w:marRight w:val="0"/>
      <w:marTop w:val="0"/>
      <w:marBottom w:val="0"/>
      <w:divBdr>
        <w:top w:val="none" w:sz="0" w:space="0" w:color="auto"/>
        <w:left w:val="none" w:sz="0" w:space="0" w:color="auto"/>
        <w:bottom w:val="none" w:sz="0" w:space="0" w:color="auto"/>
        <w:right w:val="none" w:sz="0" w:space="0" w:color="auto"/>
      </w:divBdr>
      <w:divsChild>
        <w:div w:id="678435895">
          <w:marLeft w:val="0"/>
          <w:marRight w:val="0"/>
          <w:marTop w:val="0"/>
          <w:marBottom w:val="0"/>
          <w:divBdr>
            <w:top w:val="none" w:sz="0" w:space="0" w:color="auto"/>
            <w:left w:val="none" w:sz="0" w:space="0" w:color="auto"/>
            <w:bottom w:val="none" w:sz="0" w:space="0" w:color="auto"/>
            <w:right w:val="none" w:sz="0" w:space="0" w:color="auto"/>
          </w:divBdr>
          <w:divsChild>
            <w:div w:id="20867013">
              <w:marLeft w:val="0"/>
              <w:marRight w:val="0"/>
              <w:marTop w:val="0"/>
              <w:marBottom w:val="0"/>
              <w:divBdr>
                <w:top w:val="none" w:sz="0" w:space="0" w:color="auto"/>
                <w:left w:val="none" w:sz="0" w:space="0" w:color="auto"/>
                <w:bottom w:val="none" w:sz="0" w:space="0" w:color="auto"/>
                <w:right w:val="none" w:sz="0" w:space="0" w:color="auto"/>
              </w:divBdr>
              <w:divsChild>
                <w:div w:id="847402100">
                  <w:marLeft w:val="0"/>
                  <w:marRight w:val="0"/>
                  <w:marTop w:val="0"/>
                  <w:marBottom w:val="0"/>
                  <w:divBdr>
                    <w:top w:val="none" w:sz="0" w:space="0" w:color="auto"/>
                    <w:left w:val="none" w:sz="0" w:space="0" w:color="auto"/>
                    <w:bottom w:val="none" w:sz="0" w:space="0" w:color="auto"/>
                    <w:right w:val="none" w:sz="0" w:space="0" w:color="auto"/>
                  </w:divBdr>
                  <w:divsChild>
                    <w:div w:id="12461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1509">
      <w:bodyDiv w:val="1"/>
      <w:marLeft w:val="0"/>
      <w:marRight w:val="0"/>
      <w:marTop w:val="0"/>
      <w:marBottom w:val="0"/>
      <w:divBdr>
        <w:top w:val="none" w:sz="0" w:space="0" w:color="auto"/>
        <w:left w:val="none" w:sz="0" w:space="0" w:color="auto"/>
        <w:bottom w:val="none" w:sz="0" w:space="0" w:color="auto"/>
        <w:right w:val="none" w:sz="0" w:space="0" w:color="auto"/>
      </w:divBdr>
    </w:div>
    <w:div w:id="355078712">
      <w:bodyDiv w:val="1"/>
      <w:marLeft w:val="0"/>
      <w:marRight w:val="0"/>
      <w:marTop w:val="0"/>
      <w:marBottom w:val="0"/>
      <w:divBdr>
        <w:top w:val="none" w:sz="0" w:space="0" w:color="auto"/>
        <w:left w:val="none" w:sz="0" w:space="0" w:color="auto"/>
        <w:bottom w:val="none" w:sz="0" w:space="0" w:color="auto"/>
        <w:right w:val="none" w:sz="0" w:space="0" w:color="auto"/>
      </w:divBdr>
    </w:div>
    <w:div w:id="404500134">
      <w:bodyDiv w:val="1"/>
      <w:marLeft w:val="0"/>
      <w:marRight w:val="0"/>
      <w:marTop w:val="0"/>
      <w:marBottom w:val="0"/>
      <w:divBdr>
        <w:top w:val="none" w:sz="0" w:space="0" w:color="auto"/>
        <w:left w:val="none" w:sz="0" w:space="0" w:color="auto"/>
        <w:bottom w:val="none" w:sz="0" w:space="0" w:color="auto"/>
        <w:right w:val="none" w:sz="0" w:space="0" w:color="auto"/>
      </w:divBdr>
      <w:divsChild>
        <w:div w:id="1414931579">
          <w:marLeft w:val="0"/>
          <w:marRight w:val="0"/>
          <w:marTop w:val="0"/>
          <w:marBottom w:val="0"/>
          <w:divBdr>
            <w:top w:val="none" w:sz="0" w:space="0" w:color="auto"/>
            <w:left w:val="none" w:sz="0" w:space="0" w:color="auto"/>
            <w:bottom w:val="none" w:sz="0" w:space="0" w:color="auto"/>
            <w:right w:val="none" w:sz="0" w:space="0" w:color="auto"/>
          </w:divBdr>
          <w:divsChild>
            <w:div w:id="879316459">
              <w:marLeft w:val="0"/>
              <w:marRight w:val="0"/>
              <w:marTop w:val="0"/>
              <w:marBottom w:val="0"/>
              <w:divBdr>
                <w:top w:val="none" w:sz="0" w:space="0" w:color="auto"/>
                <w:left w:val="none" w:sz="0" w:space="0" w:color="auto"/>
                <w:bottom w:val="none" w:sz="0" w:space="0" w:color="auto"/>
                <w:right w:val="none" w:sz="0" w:space="0" w:color="auto"/>
              </w:divBdr>
              <w:divsChild>
                <w:div w:id="9727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6320">
      <w:bodyDiv w:val="1"/>
      <w:marLeft w:val="0"/>
      <w:marRight w:val="0"/>
      <w:marTop w:val="0"/>
      <w:marBottom w:val="0"/>
      <w:divBdr>
        <w:top w:val="none" w:sz="0" w:space="0" w:color="auto"/>
        <w:left w:val="none" w:sz="0" w:space="0" w:color="auto"/>
        <w:bottom w:val="none" w:sz="0" w:space="0" w:color="auto"/>
        <w:right w:val="none" w:sz="0" w:space="0" w:color="auto"/>
      </w:divBdr>
    </w:div>
    <w:div w:id="474028639">
      <w:bodyDiv w:val="1"/>
      <w:marLeft w:val="0"/>
      <w:marRight w:val="0"/>
      <w:marTop w:val="0"/>
      <w:marBottom w:val="0"/>
      <w:divBdr>
        <w:top w:val="none" w:sz="0" w:space="0" w:color="auto"/>
        <w:left w:val="none" w:sz="0" w:space="0" w:color="auto"/>
        <w:bottom w:val="none" w:sz="0" w:space="0" w:color="auto"/>
        <w:right w:val="none" w:sz="0" w:space="0" w:color="auto"/>
      </w:divBdr>
    </w:div>
    <w:div w:id="562253167">
      <w:bodyDiv w:val="1"/>
      <w:marLeft w:val="0"/>
      <w:marRight w:val="0"/>
      <w:marTop w:val="0"/>
      <w:marBottom w:val="0"/>
      <w:divBdr>
        <w:top w:val="none" w:sz="0" w:space="0" w:color="auto"/>
        <w:left w:val="none" w:sz="0" w:space="0" w:color="auto"/>
        <w:bottom w:val="none" w:sz="0" w:space="0" w:color="auto"/>
        <w:right w:val="none" w:sz="0" w:space="0" w:color="auto"/>
      </w:divBdr>
      <w:divsChild>
        <w:div w:id="1875920862">
          <w:marLeft w:val="0"/>
          <w:marRight w:val="0"/>
          <w:marTop w:val="0"/>
          <w:marBottom w:val="0"/>
          <w:divBdr>
            <w:top w:val="none" w:sz="0" w:space="0" w:color="auto"/>
            <w:left w:val="none" w:sz="0" w:space="0" w:color="auto"/>
            <w:bottom w:val="none" w:sz="0" w:space="0" w:color="auto"/>
            <w:right w:val="none" w:sz="0" w:space="0" w:color="auto"/>
          </w:divBdr>
          <w:divsChild>
            <w:div w:id="1356426467">
              <w:marLeft w:val="0"/>
              <w:marRight w:val="0"/>
              <w:marTop w:val="0"/>
              <w:marBottom w:val="0"/>
              <w:divBdr>
                <w:top w:val="none" w:sz="0" w:space="0" w:color="auto"/>
                <w:left w:val="none" w:sz="0" w:space="0" w:color="auto"/>
                <w:bottom w:val="none" w:sz="0" w:space="0" w:color="auto"/>
                <w:right w:val="none" w:sz="0" w:space="0" w:color="auto"/>
              </w:divBdr>
              <w:divsChild>
                <w:div w:id="836119016">
                  <w:marLeft w:val="0"/>
                  <w:marRight w:val="0"/>
                  <w:marTop w:val="0"/>
                  <w:marBottom w:val="0"/>
                  <w:divBdr>
                    <w:top w:val="none" w:sz="0" w:space="0" w:color="auto"/>
                    <w:left w:val="none" w:sz="0" w:space="0" w:color="auto"/>
                    <w:bottom w:val="none" w:sz="0" w:space="0" w:color="auto"/>
                    <w:right w:val="none" w:sz="0" w:space="0" w:color="auto"/>
                  </w:divBdr>
                  <w:divsChild>
                    <w:div w:id="229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6226">
      <w:bodyDiv w:val="1"/>
      <w:marLeft w:val="0"/>
      <w:marRight w:val="0"/>
      <w:marTop w:val="0"/>
      <w:marBottom w:val="0"/>
      <w:divBdr>
        <w:top w:val="none" w:sz="0" w:space="0" w:color="auto"/>
        <w:left w:val="none" w:sz="0" w:space="0" w:color="auto"/>
        <w:bottom w:val="none" w:sz="0" w:space="0" w:color="auto"/>
        <w:right w:val="none" w:sz="0" w:space="0" w:color="auto"/>
      </w:divBdr>
    </w:div>
    <w:div w:id="633370585">
      <w:bodyDiv w:val="1"/>
      <w:marLeft w:val="0"/>
      <w:marRight w:val="0"/>
      <w:marTop w:val="0"/>
      <w:marBottom w:val="0"/>
      <w:divBdr>
        <w:top w:val="none" w:sz="0" w:space="0" w:color="auto"/>
        <w:left w:val="none" w:sz="0" w:space="0" w:color="auto"/>
        <w:bottom w:val="none" w:sz="0" w:space="0" w:color="auto"/>
        <w:right w:val="none" w:sz="0" w:space="0" w:color="auto"/>
      </w:divBdr>
    </w:div>
    <w:div w:id="661666865">
      <w:bodyDiv w:val="1"/>
      <w:marLeft w:val="0"/>
      <w:marRight w:val="0"/>
      <w:marTop w:val="0"/>
      <w:marBottom w:val="0"/>
      <w:divBdr>
        <w:top w:val="none" w:sz="0" w:space="0" w:color="auto"/>
        <w:left w:val="none" w:sz="0" w:space="0" w:color="auto"/>
        <w:bottom w:val="none" w:sz="0" w:space="0" w:color="auto"/>
        <w:right w:val="none" w:sz="0" w:space="0" w:color="auto"/>
      </w:divBdr>
    </w:div>
    <w:div w:id="681779374">
      <w:bodyDiv w:val="1"/>
      <w:marLeft w:val="0"/>
      <w:marRight w:val="0"/>
      <w:marTop w:val="0"/>
      <w:marBottom w:val="0"/>
      <w:divBdr>
        <w:top w:val="none" w:sz="0" w:space="0" w:color="auto"/>
        <w:left w:val="none" w:sz="0" w:space="0" w:color="auto"/>
        <w:bottom w:val="none" w:sz="0" w:space="0" w:color="auto"/>
        <w:right w:val="none" w:sz="0" w:space="0" w:color="auto"/>
      </w:divBdr>
    </w:div>
    <w:div w:id="738673652">
      <w:bodyDiv w:val="1"/>
      <w:marLeft w:val="0"/>
      <w:marRight w:val="0"/>
      <w:marTop w:val="0"/>
      <w:marBottom w:val="0"/>
      <w:divBdr>
        <w:top w:val="none" w:sz="0" w:space="0" w:color="auto"/>
        <w:left w:val="none" w:sz="0" w:space="0" w:color="auto"/>
        <w:bottom w:val="none" w:sz="0" w:space="0" w:color="auto"/>
        <w:right w:val="none" w:sz="0" w:space="0" w:color="auto"/>
      </w:divBdr>
      <w:divsChild>
        <w:div w:id="325522768">
          <w:marLeft w:val="0"/>
          <w:marRight w:val="0"/>
          <w:marTop w:val="0"/>
          <w:marBottom w:val="0"/>
          <w:divBdr>
            <w:top w:val="none" w:sz="0" w:space="0" w:color="auto"/>
            <w:left w:val="none" w:sz="0" w:space="0" w:color="auto"/>
            <w:bottom w:val="none" w:sz="0" w:space="0" w:color="auto"/>
            <w:right w:val="none" w:sz="0" w:space="0" w:color="auto"/>
          </w:divBdr>
          <w:divsChild>
            <w:div w:id="1269117322">
              <w:marLeft w:val="0"/>
              <w:marRight w:val="0"/>
              <w:marTop w:val="0"/>
              <w:marBottom w:val="0"/>
              <w:divBdr>
                <w:top w:val="none" w:sz="0" w:space="0" w:color="auto"/>
                <w:left w:val="none" w:sz="0" w:space="0" w:color="auto"/>
                <w:bottom w:val="none" w:sz="0" w:space="0" w:color="auto"/>
                <w:right w:val="none" w:sz="0" w:space="0" w:color="auto"/>
              </w:divBdr>
              <w:divsChild>
                <w:div w:id="2029141345">
                  <w:marLeft w:val="0"/>
                  <w:marRight w:val="0"/>
                  <w:marTop w:val="0"/>
                  <w:marBottom w:val="0"/>
                  <w:divBdr>
                    <w:top w:val="none" w:sz="0" w:space="0" w:color="auto"/>
                    <w:left w:val="none" w:sz="0" w:space="0" w:color="auto"/>
                    <w:bottom w:val="none" w:sz="0" w:space="0" w:color="auto"/>
                    <w:right w:val="none" w:sz="0" w:space="0" w:color="auto"/>
                  </w:divBdr>
                  <w:divsChild>
                    <w:div w:id="1895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60829">
      <w:bodyDiv w:val="1"/>
      <w:marLeft w:val="0"/>
      <w:marRight w:val="0"/>
      <w:marTop w:val="0"/>
      <w:marBottom w:val="0"/>
      <w:divBdr>
        <w:top w:val="none" w:sz="0" w:space="0" w:color="auto"/>
        <w:left w:val="none" w:sz="0" w:space="0" w:color="auto"/>
        <w:bottom w:val="none" w:sz="0" w:space="0" w:color="auto"/>
        <w:right w:val="none" w:sz="0" w:space="0" w:color="auto"/>
      </w:divBdr>
    </w:div>
    <w:div w:id="759109092">
      <w:bodyDiv w:val="1"/>
      <w:marLeft w:val="0"/>
      <w:marRight w:val="0"/>
      <w:marTop w:val="0"/>
      <w:marBottom w:val="0"/>
      <w:divBdr>
        <w:top w:val="none" w:sz="0" w:space="0" w:color="auto"/>
        <w:left w:val="none" w:sz="0" w:space="0" w:color="auto"/>
        <w:bottom w:val="none" w:sz="0" w:space="0" w:color="auto"/>
        <w:right w:val="none" w:sz="0" w:space="0" w:color="auto"/>
      </w:divBdr>
    </w:div>
    <w:div w:id="762916346">
      <w:bodyDiv w:val="1"/>
      <w:marLeft w:val="0"/>
      <w:marRight w:val="0"/>
      <w:marTop w:val="0"/>
      <w:marBottom w:val="0"/>
      <w:divBdr>
        <w:top w:val="none" w:sz="0" w:space="0" w:color="auto"/>
        <w:left w:val="none" w:sz="0" w:space="0" w:color="auto"/>
        <w:bottom w:val="none" w:sz="0" w:space="0" w:color="auto"/>
        <w:right w:val="none" w:sz="0" w:space="0" w:color="auto"/>
      </w:divBdr>
    </w:div>
    <w:div w:id="783498027">
      <w:bodyDiv w:val="1"/>
      <w:marLeft w:val="0"/>
      <w:marRight w:val="0"/>
      <w:marTop w:val="0"/>
      <w:marBottom w:val="0"/>
      <w:divBdr>
        <w:top w:val="none" w:sz="0" w:space="0" w:color="auto"/>
        <w:left w:val="none" w:sz="0" w:space="0" w:color="auto"/>
        <w:bottom w:val="none" w:sz="0" w:space="0" w:color="auto"/>
        <w:right w:val="none" w:sz="0" w:space="0" w:color="auto"/>
      </w:divBdr>
    </w:div>
    <w:div w:id="792601209">
      <w:bodyDiv w:val="1"/>
      <w:marLeft w:val="0"/>
      <w:marRight w:val="0"/>
      <w:marTop w:val="0"/>
      <w:marBottom w:val="0"/>
      <w:divBdr>
        <w:top w:val="none" w:sz="0" w:space="0" w:color="auto"/>
        <w:left w:val="none" w:sz="0" w:space="0" w:color="auto"/>
        <w:bottom w:val="none" w:sz="0" w:space="0" w:color="auto"/>
        <w:right w:val="none" w:sz="0" w:space="0" w:color="auto"/>
      </w:divBdr>
    </w:div>
    <w:div w:id="844630268">
      <w:bodyDiv w:val="1"/>
      <w:marLeft w:val="0"/>
      <w:marRight w:val="0"/>
      <w:marTop w:val="0"/>
      <w:marBottom w:val="0"/>
      <w:divBdr>
        <w:top w:val="none" w:sz="0" w:space="0" w:color="auto"/>
        <w:left w:val="none" w:sz="0" w:space="0" w:color="auto"/>
        <w:bottom w:val="none" w:sz="0" w:space="0" w:color="auto"/>
        <w:right w:val="none" w:sz="0" w:space="0" w:color="auto"/>
      </w:divBdr>
    </w:div>
    <w:div w:id="854227972">
      <w:bodyDiv w:val="1"/>
      <w:marLeft w:val="0"/>
      <w:marRight w:val="0"/>
      <w:marTop w:val="0"/>
      <w:marBottom w:val="0"/>
      <w:divBdr>
        <w:top w:val="none" w:sz="0" w:space="0" w:color="auto"/>
        <w:left w:val="none" w:sz="0" w:space="0" w:color="auto"/>
        <w:bottom w:val="none" w:sz="0" w:space="0" w:color="auto"/>
        <w:right w:val="none" w:sz="0" w:space="0" w:color="auto"/>
      </w:divBdr>
    </w:div>
    <w:div w:id="855076534">
      <w:bodyDiv w:val="1"/>
      <w:marLeft w:val="0"/>
      <w:marRight w:val="0"/>
      <w:marTop w:val="0"/>
      <w:marBottom w:val="0"/>
      <w:divBdr>
        <w:top w:val="none" w:sz="0" w:space="0" w:color="auto"/>
        <w:left w:val="none" w:sz="0" w:space="0" w:color="auto"/>
        <w:bottom w:val="none" w:sz="0" w:space="0" w:color="auto"/>
        <w:right w:val="none" w:sz="0" w:space="0" w:color="auto"/>
      </w:divBdr>
    </w:div>
    <w:div w:id="876699846">
      <w:bodyDiv w:val="1"/>
      <w:marLeft w:val="0"/>
      <w:marRight w:val="0"/>
      <w:marTop w:val="0"/>
      <w:marBottom w:val="0"/>
      <w:divBdr>
        <w:top w:val="none" w:sz="0" w:space="0" w:color="auto"/>
        <w:left w:val="none" w:sz="0" w:space="0" w:color="auto"/>
        <w:bottom w:val="none" w:sz="0" w:space="0" w:color="auto"/>
        <w:right w:val="none" w:sz="0" w:space="0" w:color="auto"/>
      </w:divBdr>
    </w:div>
    <w:div w:id="973289342">
      <w:bodyDiv w:val="1"/>
      <w:marLeft w:val="0"/>
      <w:marRight w:val="0"/>
      <w:marTop w:val="0"/>
      <w:marBottom w:val="0"/>
      <w:divBdr>
        <w:top w:val="none" w:sz="0" w:space="0" w:color="auto"/>
        <w:left w:val="none" w:sz="0" w:space="0" w:color="auto"/>
        <w:bottom w:val="none" w:sz="0" w:space="0" w:color="auto"/>
        <w:right w:val="none" w:sz="0" w:space="0" w:color="auto"/>
      </w:divBdr>
    </w:div>
    <w:div w:id="1084911631">
      <w:bodyDiv w:val="1"/>
      <w:marLeft w:val="0"/>
      <w:marRight w:val="0"/>
      <w:marTop w:val="0"/>
      <w:marBottom w:val="0"/>
      <w:divBdr>
        <w:top w:val="none" w:sz="0" w:space="0" w:color="auto"/>
        <w:left w:val="none" w:sz="0" w:space="0" w:color="auto"/>
        <w:bottom w:val="none" w:sz="0" w:space="0" w:color="auto"/>
        <w:right w:val="none" w:sz="0" w:space="0" w:color="auto"/>
      </w:divBdr>
    </w:div>
    <w:div w:id="1194610977">
      <w:bodyDiv w:val="1"/>
      <w:marLeft w:val="0"/>
      <w:marRight w:val="0"/>
      <w:marTop w:val="0"/>
      <w:marBottom w:val="0"/>
      <w:divBdr>
        <w:top w:val="none" w:sz="0" w:space="0" w:color="auto"/>
        <w:left w:val="none" w:sz="0" w:space="0" w:color="auto"/>
        <w:bottom w:val="none" w:sz="0" w:space="0" w:color="auto"/>
        <w:right w:val="none" w:sz="0" w:space="0" w:color="auto"/>
      </w:divBdr>
    </w:div>
    <w:div w:id="1268584587">
      <w:bodyDiv w:val="1"/>
      <w:marLeft w:val="0"/>
      <w:marRight w:val="0"/>
      <w:marTop w:val="0"/>
      <w:marBottom w:val="0"/>
      <w:divBdr>
        <w:top w:val="none" w:sz="0" w:space="0" w:color="auto"/>
        <w:left w:val="none" w:sz="0" w:space="0" w:color="auto"/>
        <w:bottom w:val="none" w:sz="0" w:space="0" w:color="auto"/>
        <w:right w:val="none" w:sz="0" w:space="0" w:color="auto"/>
      </w:divBdr>
      <w:divsChild>
        <w:div w:id="2000688625">
          <w:marLeft w:val="0"/>
          <w:marRight w:val="0"/>
          <w:marTop w:val="0"/>
          <w:marBottom w:val="0"/>
          <w:divBdr>
            <w:top w:val="none" w:sz="0" w:space="0" w:color="auto"/>
            <w:left w:val="none" w:sz="0" w:space="0" w:color="auto"/>
            <w:bottom w:val="none" w:sz="0" w:space="0" w:color="auto"/>
            <w:right w:val="none" w:sz="0" w:space="0" w:color="auto"/>
          </w:divBdr>
          <w:divsChild>
            <w:div w:id="1372539065">
              <w:marLeft w:val="0"/>
              <w:marRight w:val="0"/>
              <w:marTop w:val="0"/>
              <w:marBottom w:val="0"/>
              <w:divBdr>
                <w:top w:val="none" w:sz="0" w:space="0" w:color="auto"/>
                <w:left w:val="none" w:sz="0" w:space="0" w:color="auto"/>
                <w:bottom w:val="none" w:sz="0" w:space="0" w:color="auto"/>
                <w:right w:val="none" w:sz="0" w:space="0" w:color="auto"/>
              </w:divBdr>
              <w:divsChild>
                <w:div w:id="7970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7084">
      <w:bodyDiv w:val="1"/>
      <w:marLeft w:val="0"/>
      <w:marRight w:val="0"/>
      <w:marTop w:val="0"/>
      <w:marBottom w:val="0"/>
      <w:divBdr>
        <w:top w:val="none" w:sz="0" w:space="0" w:color="auto"/>
        <w:left w:val="none" w:sz="0" w:space="0" w:color="auto"/>
        <w:bottom w:val="none" w:sz="0" w:space="0" w:color="auto"/>
        <w:right w:val="none" w:sz="0" w:space="0" w:color="auto"/>
      </w:divBdr>
    </w:div>
    <w:div w:id="1316108735">
      <w:bodyDiv w:val="1"/>
      <w:marLeft w:val="0"/>
      <w:marRight w:val="0"/>
      <w:marTop w:val="0"/>
      <w:marBottom w:val="0"/>
      <w:divBdr>
        <w:top w:val="none" w:sz="0" w:space="0" w:color="auto"/>
        <w:left w:val="none" w:sz="0" w:space="0" w:color="auto"/>
        <w:bottom w:val="none" w:sz="0" w:space="0" w:color="auto"/>
        <w:right w:val="none" w:sz="0" w:space="0" w:color="auto"/>
      </w:divBdr>
      <w:divsChild>
        <w:div w:id="2029477586">
          <w:marLeft w:val="0"/>
          <w:marRight w:val="0"/>
          <w:marTop w:val="0"/>
          <w:marBottom w:val="0"/>
          <w:divBdr>
            <w:top w:val="none" w:sz="0" w:space="0" w:color="auto"/>
            <w:left w:val="none" w:sz="0" w:space="0" w:color="auto"/>
            <w:bottom w:val="none" w:sz="0" w:space="0" w:color="auto"/>
            <w:right w:val="none" w:sz="0" w:space="0" w:color="auto"/>
          </w:divBdr>
          <w:divsChild>
            <w:div w:id="711854420">
              <w:marLeft w:val="0"/>
              <w:marRight w:val="0"/>
              <w:marTop w:val="0"/>
              <w:marBottom w:val="0"/>
              <w:divBdr>
                <w:top w:val="none" w:sz="0" w:space="0" w:color="auto"/>
                <w:left w:val="none" w:sz="0" w:space="0" w:color="auto"/>
                <w:bottom w:val="none" w:sz="0" w:space="0" w:color="auto"/>
                <w:right w:val="none" w:sz="0" w:space="0" w:color="auto"/>
              </w:divBdr>
              <w:divsChild>
                <w:div w:id="2098668447">
                  <w:marLeft w:val="0"/>
                  <w:marRight w:val="0"/>
                  <w:marTop w:val="0"/>
                  <w:marBottom w:val="0"/>
                  <w:divBdr>
                    <w:top w:val="none" w:sz="0" w:space="0" w:color="auto"/>
                    <w:left w:val="none" w:sz="0" w:space="0" w:color="auto"/>
                    <w:bottom w:val="none" w:sz="0" w:space="0" w:color="auto"/>
                    <w:right w:val="none" w:sz="0" w:space="0" w:color="auto"/>
                  </w:divBdr>
                  <w:divsChild>
                    <w:div w:id="12115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5584">
      <w:bodyDiv w:val="1"/>
      <w:marLeft w:val="0"/>
      <w:marRight w:val="0"/>
      <w:marTop w:val="0"/>
      <w:marBottom w:val="0"/>
      <w:divBdr>
        <w:top w:val="none" w:sz="0" w:space="0" w:color="auto"/>
        <w:left w:val="none" w:sz="0" w:space="0" w:color="auto"/>
        <w:bottom w:val="none" w:sz="0" w:space="0" w:color="auto"/>
        <w:right w:val="none" w:sz="0" w:space="0" w:color="auto"/>
      </w:divBdr>
    </w:div>
    <w:div w:id="1423841219">
      <w:bodyDiv w:val="1"/>
      <w:marLeft w:val="0"/>
      <w:marRight w:val="0"/>
      <w:marTop w:val="0"/>
      <w:marBottom w:val="0"/>
      <w:divBdr>
        <w:top w:val="none" w:sz="0" w:space="0" w:color="auto"/>
        <w:left w:val="none" w:sz="0" w:space="0" w:color="auto"/>
        <w:bottom w:val="none" w:sz="0" w:space="0" w:color="auto"/>
        <w:right w:val="none" w:sz="0" w:space="0" w:color="auto"/>
      </w:divBdr>
    </w:div>
    <w:div w:id="1430467228">
      <w:bodyDiv w:val="1"/>
      <w:marLeft w:val="0"/>
      <w:marRight w:val="0"/>
      <w:marTop w:val="0"/>
      <w:marBottom w:val="0"/>
      <w:divBdr>
        <w:top w:val="none" w:sz="0" w:space="0" w:color="auto"/>
        <w:left w:val="none" w:sz="0" w:space="0" w:color="auto"/>
        <w:bottom w:val="none" w:sz="0" w:space="0" w:color="auto"/>
        <w:right w:val="none" w:sz="0" w:space="0" w:color="auto"/>
      </w:divBdr>
    </w:div>
    <w:div w:id="1453478155">
      <w:bodyDiv w:val="1"/>
      <w:marLeft w:val="0"/>
      <w:marRight w:val="0"/>
      <w:marTop w:val="0"/>
      <w:marBottom w:val="0"/>
      <w:divBdr>
        <w:top w:val="none" w:sz="0" w:space="0" w:color="auto"/>
        <w:left w:val="none" w:sz="0" w:space="0" w:color="auto"/>
        <w:bottom w:val="none" w:sz="0" w:space="0" w:color="auto"/>
        <w:right w:val="none" w:sz="0" w:space="0" w:color="auto"/>
      </w:divBdr>
    </w:div>
    <w:div w:id="1477183851">
      <w:bodyDiv w:val="1"/>
      <w:marLeft w:val="0"/>
      <w:marRight w:val="0"/>
      <w:marTop w:val="0"/>
      <w:marBottom w:val="0"/>
      <w:divBdr>
        <w:top w:val="none" w:sz="0" w:space="0" w:color="auto"/>
        <w:left w:val="none" w:sz="0" w:space="0" w:color="auto"/>
        <w:bottom w:val="none" w:sz="0" w:space="0" w:color="auto"/>
        <w:right w:val="none" w:sz="0" w:space="0" w:color="auto"/>
      </w:divBdr>
      <w:divsChild>
        <w:div w:id="1051005492">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11507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8257">
      <w:bodyDiv w:val="1"/>
      <w:marLeft w:val="0"/>
      <w:marRight w:val="0"/>
      <w:marTop w:val="0"/>
      <w:marBottom w:val="0"/>
      <w:divBdr>
        <w:top w:val="none" w:sz="0" w:space="0" w:color="auto"/>
        <w:left w:val="none" w:sz="0" w:space="0" w:color="auto"/>
        <w:bottom w:val="none" w:sz="0" w:space="0" w:color="auto"/>
        <w:right w:val="none" w:sz="0" w:space="0" w:color="auto"/>
      </w:divBdr>
    </w:div>
    <w:div w:id="1498765525">
      <w:bodyDiv w:val="1"/>
      <w:marLeft w:val="0"/>
      <w:marRight w:val="0"/>
      <w:marTop w:val="0"/>
      <w:marBottom w:val="0"/>
      <w:divBdr>
        <w:top w:val="none" w:sz="0" w:space="0" w:color="auto"/>
        <w:left w:val="none" w:sz="0" w:space="0" w:color="auto"/>
        <w:bottom w:val="none" w:sz="0" w:space="0" w:color="auto"/>
        <w:right w:val="none" w:sz="0" w:space="0" w:color="auto"/>
      </w:divBdr>
    </w:div>
    <w:div w:id="1534615994">
      <w:bodyDiv w:val="1"/>
      <w:marLeft w:val="0"/>
      <w:marRight w:val="0"/>
      <w:marTop w:val="0"/>
      <w:marBottom w:val="0"/>
      <w:divBdr>
        <w:top w:val="none" w:sz="0" w:space="0" w:color="auto"/>
        <w:left w:val="none" w:sz="0" w:space="0" w:color="auto"/>
        <w:bottom w:val="none" w:sz="0" w:space="0" w:color="auto"/>
        <w:right w:val="none" w:sz="0" w:space="0" w:color="auto"/>
      </w:divBdr>
    </w:div>
    <w:div w:id="1579094001">
      <w:bodyDiv w:val="1"/>
      <w:marLeft w:val="0"/>
      <w:marRight w:val="0"/>
      <w:marTop w:val="0"/>
      <w:marBottom w:val="0"/>
      <w:divBdr>
        <w:top w:val="none" w:sz="0" w:space="0" w:color="auto"/>
        <w:left w:val="none" w:sz="0" w:space="0" w:color="auto"/>
        <w:bottom w:val="none" w:sz="0" w:space="0" w:color="auto"/>
        <w:right w:val="none" w:sz="0" w:space="0" w:color="auto"/>
      </w:divBdr>
    </w:div>
    <w:div w:id="1651212275">
      <w:bodyDiv w:val="1"/>
      <w:marLeft w:val="0"/>
      <w:marRight w:val="0"/>
      <w:marTop w:val="0"/>
      <w:marBottom w:val="0"/>
      <w:divBdr>
        <w:top w:val="none" w:sz="0" w:space="0" w:color="auto"/>
        <w:left w:val="none" w:sz="0" w:space="0" w:color="auto"/>
        <w:bottom w:val="none" w:sz="0" w:space="0" w:color="auto"/>
        <w:right w:val="none" w:sz="0" w:space="0" w:color="auto"/>
      </w:divBdr>
    </w:div>
    <w:div w:id="1724669991">
      <w:bodyDiv w:val="1"/>
      <w:marLeft w:val="0"/>
      <w:marRight w:val="0"/>
      <w:marTop w:val="0"/>
      <w:marBottom w:val="0"/>
      <w:divBdr>
        <w:top w:val="none" w:sz="0" w:space="0" w:color="auto"/>
        <w:left w:val="none" w:sz="0" w:space="0" w:color="auto"/>
        <w:bottom w:val="none" w:sz="0" w:space="0" w:color="auto"/>
        <w:right w:val="none" w:sz="0" w:space="0" w:color="auto"/>
      </w:divBdr>
    </w:div>
    <w:div w:id="1761100647">
      <w:bodyDiv w:val="1"/>
      <w:marLeft w:val="0"/>
      <w:marRight w:val="0"/>
      <w:marTop w:val="0"/>
      <w:marBottom w:val="0"/>
      <w:divBdr>
        <w:top w:val="none" w:sz="0" w:space="0" w:color="auto"/>
        <w:left w:val="none" w:sz="0" w:space="0" w:color="auto"/>
        <w:bottom w:val="none" w:sz="0" w:space="0" w:color="auto"/>
        <w:right w:val="none" w:sz="0" w:space="0" w:color="auto"/>
      </w:divBdr>
    </w:div>
    <w:div w:id="1931040509">
      <w:bodyDiv w:val="1"/>
      <w:marLeft w:val="0"/>
      <w:marRight w:val="0"/>
      <w:marTop w:val="0"/>
      <w:marBottom w:val="0"/>
      <w:divBdr>
        <w:top w:val="none" w:sz="0" w:space="0" w:color="auto"/>
        <w:left w:val="none" w:sz="0" w:space="0" w:color="auto"/>
        <w:bottom w:val="none" w:sz="0" w:space="0" w:color="auto"/>
        <w:right w:val="none" w:sz="0" w:space="0" w:color="auto"/>
      </w:divBdr>
    </w:div>
    <w:div w:id="1962682598">
      <w:bodyDiv w:val="1"/>
      <w:marLeft w:val="0"/>
      <w:marRight w:val="0"/>
      <w:marTop w:val="0"/>
      <w:marBottom w:val="0"/>
      <w:divBdr>
        <w:top w:val="none" w:sz="0" w:space="0" w:color="auto"/>
        <w:left w:val="none" w:sz="0" w:space="0" w:color="auto"/>
        <w:bottom w:val="none" w:sz="0" w:space="0" w:color="auto"/>
        <w:right w:val="none" w:sz="0" w:space="0" w:color="auto"/>
      </w:divBdr>
    </w:div>
    <w:div w:id="1968660482">
      <w:bodyDiv w:val="1"/>
      <w:marLeft w:val="0"/>
      <w:marRight w:val="0"/>
      <w:marTop w:val="0"/>
      <w:marBottom w:val="0"/>
      <w:divBdr>
        <w:top w:val="none" w:sz="0" w:space="0" w:color="auto"/>
        <w:left w:val="none" w:sz="0" w:space="0" w:color="auto"/>
        <w:bottom w:val="none" w:sz="0" w:space="0" w:color="auto"/>
        <w:right w:val="none" w:sz="0" w:space="0" w:color="auto"/>
      </w:divBdr>
    </w:div>
    <w:div w:id="1970935977">
      <w:bodyDiv w:val="1"/>
      <w:marLeft w:val="0"/>
      <w:marRight w:val="0"/>
      <w:marTop w:val="0"/>
      <w:marBottom w:val="0"/>
      <w:divBdr>
        <w:top w:val="none" w:sz="0" w:space="0" w:color="auto"/>
        <w:left w:val="none" w:sz="0" w:space="0" w:color="auto"/>
        <w:bottom w:val="none" w:sz="0" w:space="0" w:color="auto"/>
        <w:right w:val="none" w:sz="0" w:space="0" w:color="auto"/>
      </w:divBdr>
    </w:div>
    <w:div w:id="2018843603">
      <w:bodyDiv w:val="1"/>
      <w:marLeft w:val="0"/>
      <w:marRight w:val="0"/>
      <w:marTop w:val="0"/>
      <w:marBottom w:val="0"/>
      <w:divBdr>
        <w:top w:val="none" w:sz="0" w:space="0" w:color="auto"/>
        <w:left w:val="none" w:sz="0" w:space="0" w:color="auto"/>
        <w:bottom w:val="none" w:sz="0" w:space="0" w:color="auto"/>
        <w:right w:val="none" w:sz="0" w:space="0" w:color="auto"/>
      </w:divBdr>
    </w:div>
    <w:div w:id="204605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tor.lambie@aph.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2020-09-01T04:16:00Z</cp:lastPrinted>
  <dcterms:created xsi:type="dcterms:W3CDTF">2020-09-01T01:29:00Z</dcterms:created>
  <dcterms:modified xsi:type="dcterms:W3CDTF">2020-09-01T04:17:00Z</dcterms:modified>
</cp:coreProperties>
</file>