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B28BB" w14:textId="77777777" w:rsidR="00806DE0" w:rsidRDefault="00806DE0" w:rsidP="00806DE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10735">
        <w:rPr>
          <w:noProof/>
          <w:sz w:val="20"/>
          <w:szCs w:val="20"/>
          <w:lang w:val="en-US"/>
        </w:rPr>
        <w:drawing>
          <wp:inline distT="0" distB="0" distL="0" distR="0" wp14:anchorId="257CC43F" wp14:editId="3E817CDA">
            <wp:extent cx="2691245" cy="914400"/>
            <wp:effectExtent l="0" t="0" r="1270" b="0"/>
            <wp:docPr id="3" name="Picture 1" descr="Shared Docs:Public:Sister Organisations:CLC Tas:CLCLogos:CLCTas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 Docs:Public:Sister Organisations:CLC Tas:CLCLogos:CLCTascolo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86" cy="91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6416A" w14:textId="77777777" w:rsidR="00806DE0" w:rsidRPr="00043B54" w:rsidRDefault="00806DE0" w:rsidP="00806DE0">
      <w:pPr>
        <w:rPr>
          <w:b/>
        </w:rPr>
      </w:pPr>
    </w:p>
    <w:p w14:paraId="73482AD0" w14:textId="77777777" w:rsidR="00806DE0" w:rsidRPr="00BB1839" w:rsidRDefault="00806DE0" w:rsidP="00806DE0">
      <w:pPr>
        <w:jc w:val="center"/>
        <w:rPr>
          <w:b/>
          <w:sz w:val="36"/>
          <w:szCs w:val="36"/>
        </w:rPr>
      </w:pPr>
      <w:r w:rsidRPr="00BB1839">
        <w:rPr>
          <w:b/>
          <w:sz w:val="36"/>
          <w:szCs w:val="36"/>
        </w:rPr>
        <w:t>MEDIA RELEASE</w:t>
      </w:r>
    </w:p>
    <w:p w14:paraId="329F6D51" w14:textId="77777777" w:rsidR="00806DE0" w:rsidRPr="00BB1839" w:rsidRDefault="00806DE0" w:rsidP="00806DE0">
      <w:pPr>
        <w:jc w:val="center"/>
        <w:rPr>
          <w:b/>
        </w:rPr>
      </w:pPr>
    </w:p>
    <w:p w14:paraId="29318ABA" w14:textId="77777777" w:rsidR="00806DE0" w:rsidRPr="00842F2F" w:rsidRDefault="005E614A" w:rsidP="00806DE0">
      <w:pPr>
        <w:jc w:val="center"/>
        <w:rPr>
          <w:b/>
          <w:sz w:val="32"/>
          <w:szCs w:val="32"/>
        </w:rPr>
      </w:pPr>
      <w:r w:rsidRPr="00842F2F">
        <w:rPr>
          <w:b/>
          <w:sz w:val="32"/>
          <w:szCs w:val="32"/>
        </w:rPr>
        <w:t>Legal assistance s</w:t>
      </w:r>
      <w:r w:rsidR="00806DE0" w:rsidRPr="00842F2F">
        <w:rPr>
          <w:b/>
          <w:sz w:val="32"/>
          <w:szCs w:val="32"/>
        </w:rPr>
        <w:t>ector likely to cut jobs an</w:t>
      </w:r>
      <w:r w:rsidRPr="00842F2F">
        <w:rPr>
          <w:b/>
          <w:sz w:val="32"/>
          <w:szCs w:val="32"/>
        </w:rPr>
        <w:t xml:space="preserve">d services following release of </w:t>
      </w:r>
      <w:r w:rsidR="00806DE0" w:rsidRPr="00842F2F">
        <w:rPr>
          <w:b/>
          <w:sz w:val="32"/>
          <w:szCs w:val="32"/>
        </w:rPr>
        <w:t>Federal Budget</w:t>
      </w:r>
    </w:p>
    <w:p w14:paraId="6CA3D44A" w14:textId="77777777" w:rsidR="00806DE0" w:rsidRPr="00842F2F" w:rsidRDefault="00806DE0" w:rsidP="00806DE0">
      <w:pPr>
        <w:jc w:val="center"/>
        <w:rPr>
          <w:b/>
        </w:rPr>
      </w:pPr>
      <w:r w:rsidRPr="00842F2F">
        <w:rPr>
          <w:b/>
        </w:rPr>
        <w:t>15</w:t>
      </w:r>
      <w:r w:rsidRPr="00842F2F">
        <w:rPr>
          <w:b/>
          <w:vertAlign w:val="superscript"/>
        </w:rPr>
        <w:t>th</w:t>
      </w:r>
      <w:r w:rsidRPr="00842F2F">
        <w:rPr>
          <w:b/>
        </w:rPr>
        <w:t xml:space="preserve"> May 2015</w:t>
      </w:r>
    </w:p>
    <w:p w14:paraId="6414091A" w14:textId="77777777" w:rsidR="00806DE0" w:rsidRPr="00842F2F" w:rsidRDefault="00806DE0" w:rsidP="00806DE0">
      <w:pPr>
        <w:jc w:val="center"/>
      </w:pPr>
    </w:p>
    <w:p w14:paraId="6FAE0BC6" w14:textId="275563C0" w:rsidR="007B4026" w:rsidRPr="00842F2F" w:rsidRDefault="00806DE0" w:rsidP="00470500">
      <w:pPr>
        <w:jc w:val="both"/>
      </w:pPr>
      <w:r w:rsidRPr="00842F2F">
        <w:t xml:space="preserve">Community Legal Centres Tasmania today expressed their concern at </w:t>
      </w:r>
      <w:r w:rsidR="00FF46F0" w:rsidRPr="00842F2F">
        <w:t>foreshadowed</w:t>
      </w:r>
      <w:r w:rsidR="005E614A" w:rsidRPr="00842F2F">
        <w:t xml:space="preserve"> </w:t>
      </w:r>
      <w:r w:rsidRPr="00842F2F">
        <w:t>funding cuts to the legal assistance sector in Tasmania following the recent release of the Federal Budget.</w:t>
      </w:r>
      <w:r w:rsidR="00FF46F0" w:rsidRPr="00842F2F">
        <w:t xml:space="preserve"> The cuts follow on from the Federal Government’s decision two years ago to withdraw all funding to the Environmental Defender’s Office.   </w:t>
      </w:r>
      <w:r w:rsidRPr="00842F2F">
        <w:t xml:space="preserve"> </w:t>
      </w:r>
    </w:p>
    <w:p w14:paraId="0306A943" w14:textId="77777777" w:rsidR="007B4026" w:rsidRPr="00842F2F" w:rsidRDefault="007B4026" w:rsidP="00470500">
      <w:pPr>
        <w:jc w:val="both"/>
      </w:pPr>
    </w:p>
    <w:p w14:paraId="31982C68" w14:textId="77777777" w:rsidR="00806DE0" w:rsidRPr="00842F2F" w:rsidRDefault="00806DE0" w:rsidP="00470500">
      <w:pPr>
        <w:jc w:val="both"/>
      </w:pPr>
      <w:r w:rsidRPr="00842F2F">
        <w:t xml:space="preserve">Jane Hutchison the Chair of CLC </w:t>
      </w:r>
      <w:proofErr w:type="spellStart"/>
      <w:r w:rsidRPr="00842F2F">
        <w:t>Tas</w:t>
      </w:r>
      <w:proofErr w:type="spellEnd"/>
      <w:r w:rsidRPr="00842F2F">
        <w:t xml:space="preserve"> stated:</w:t>
      </w:r>
    </w:p>
    <w:p w14:paraId="35EC6D0C" w14:textId="77777777" w:rsidR="00806DE0" w:rsidRPr="00842F2F" w:rsidRDefault="00806DE0" w:rsidP="00470500">
      <w:pPr>
        <w:jc w:val="both"/>
      </w:pPr>
    </w:p>
    <w:p w14:paraId="4A2038FB" w14:textId="790564AF" w:rsidR="00806DE0" w:rsidRPr="00842F2F" w:rsidRDefault="00FF46F0" w:rsidP="00470500">
      <w:pPr>
        <w:jc w:val="both"/>
      </w:pPr>
      <w:r w:rsidRPr="00842F2F">
        <w:t xml:space="preserve">“We are very concerned </w:t>
      </w:r>
      <w:r w:rsidR="00806DE0" w:rsidRPr="00842F2F">
        <w:t>that the Federal Government</w:t>
      </w:r>
      <w:r w:rsidR="005E614A" w:rsidRPr="00842F2F">
        <w:t xml:space="preserve"> is cutting</w:t>
      </w:r>
      <w:r w:rsidR="00806DE0" w:rsidRPr="00842F2F">
        <w:t xml:space="preserve"> $570,000 from the Legal Aid </w:t>
      </w:r>
      <w:r w:rsidR="00704355" w:rsidRPr="00842F2F">
        <w:t xml:space="preserve">Commission </w:t>
      </w:r>
      <w:r w:rsidR="00806DE0" w:rsidRPr="00842F2F">
        <w:t>of Tasmania and Com</w:t>
      </w:r>
      <w:r w:rsidR="007B4026" w:rsidRPr="00842F2F">
        <w:t xml:space="preserve">munity Legal Centres </w:t>
      </w:r>
      <w:r w:rsidR="00A448F5">
        <w:t xml:space="preserve">in </w:t>
      </w:r>
      <w:r w:rsidR="007B4026" w:rsidRPr="00842F2F">
        <w:t>Tasmania for</w:t>
      </w:r>
      <w:r w:rsidR="00806DE0" w:rsidRPr="00842F2F">
        <w:t xml:space="preserve"> the next financial year. </w:t>
      </w:r>
      <w:r w:rsidRPr="00842F2F">
        <w:t xml:space="preserve">These cuts follow on from the complete withdrawal of funding to the Environmental Defender’s Office which has left them fighting for their survival. </w:t>
      </w:r>
      <w:r w:rsidR="00806DE0" w:rsidRPr="00842F2F">
        <w:t xml:space="preserve">With our capacity already stretched to the limit these cuts will lead to a loss of jobs </w:t>
      </w:r>
      <w:r w:rsidRPr="00842F2F">
        <w:t>resulting in a reduction of</w:t>
      </w:r>
      <w:r w:rsidR="00806DE0" w:rsidRPr="00842F2F">
        <w:t xml:space="preserve"> services to the people who need it most”. </w:t>
      </w:r>
    </w:p>
    <w:p w14:paraId="5136C3EF" w14:textId="77777777" w:rsidR="00470500" w:rsidRPr="00842F2F" w:rsidRDefault="00470500" w:rsidP="00470500">
      <w:pPr>
        <w:jc w:val="both"/>
      </w:pPr>
    </w:p>
    <w:p w14:paraId="3D077DFE" w14:textId="129B8B26" w:rsidR="00470500" w:rsidRPr="00842F2F" w:rsidRDefault="00470500" w:rsidP="00470500">
      <w:pPr>
        <w:jc w:val="both"/>
      </w:pPr>
      <w:r w:rsidRPr="00842F2F">
        <w:t>Last year the Productivity Commission recognised the significan</w:t>
      </w:r>
      <w:r w:rsidR="00FF46F0" w:rsidRPr="00842F2F">
        <w:t xml:space="preserve">t unmet legal need in Australia </w:t>
      </w:r>
      <w:r w:rsidRPr="00842F2F">
        <w:t xml:space="preserve">and recommended that $200 million </w:t>
      </w:r>
      <w:r w:rsidR="00153D8E" w:rsidRPr="00842F2F">
        <w:t xml:space="preserve">of additional funding </w:t>
      </w:r>
      <w:r w:rsidRPr="00842F2F">
        <w:t>be injected in</w:t>
      </w:r>
      <w:r w:rsidR="00FF46F0" w:rsidRPr="00842F2F">
        <w:t>to the legal assistance sector inc</w:t>
      </w:r>
      <w:r w:rsidR="00497229" w:rsidRPr="00842F2F">
        <w:t>luding the reinstatement of EDO funding</w:t>
      </w:r>
      <w:r w:rsidR="00FF46F0" w:rsidRPr="00842F2F">
        <w:t xml:space="preserve">. </w:t>
      </w:r>
      <w:r w:rsidRPr="00842F2F">
        <w:t>Inst</w:t>
      </w:r>
      <w:r w:rsidR="00497229" w:rsidRPr="00842F2F">
        <w:t xml:space="preserve">ead, the Federal Government </w:t>
      </w:r>
      <w:r w:rsidR="007B4026" w:rsidRPr="00842F2F">
        <w:t xml:space="preserve">Budget </w:t>
      </w:r>
      <w:r w:rsidRPr="00842F2F">
        <w:t>cut</w:t>
      </w:r>
      <w:r w:rsidR="007B4026" w:rsidRPr="00842F2F">
        <w:t>s</w:t>
      </w:r>
      <w:r w:rsidRPr="00842F2F">
        <w:t xml:space="preserve"> $370,000 from the Legal Aid Commission of Tasmania and $200,000 from Community Legal Centres around Tasmania.</w:t>
      </w:r>
      <w:r w:rsidR="00497229" w:rsidRPr="00842F2F">
        <w:t xml:space="preserve"> Whilst t</w:t>
      </w:r>
      <w:r w:rsidR="00FF46F0" w:rsidRPr="00842F2F">
        <w:t xml:space="preserve">he Commonwealth will provide top up funding </w:t>
      </w:r>
      <w:r w:rsidR="00AA7FDB" w:rsidRPr="00842F2F">
        <w:t xml:space="preserve">of $330,000 </w:t>
      </w:r>
      <w:r w:rsidR="00FF46F0" w:rsidRPr="00842F2F">
        <w:t>to cover the short fall</w:t>
      </w:r>
      <w:r w:rsidR="00497229" w:rsidRPr="00842F2F">
        <w:t xml:space="preserve"> this is for the 2015-16 financial year only</w:t>
      </w:r>
      <w:r w:rsidR="00AA7FDB" w:rsidRPr="00842F2F">
        <w:t xml:space="preserve"> and will still leave a short fall of $240,000 and more than double that amount in future years. </w:t>
      </w:r>
      <w:r w:rsidRPr="00842F2F">
        <w:t xml:space="preserve"> </w:t>
      </w:r>
    </w:p>
    <w:p w14:paraId="63794EC4" w14:textId="77777777" w:rsidR="00470500" w:rsidRPr="00842F2F" w:rsidRDefault="00470500" w:rsidP="00470500">
      <w:pPr>
        <w:jc w:val="both"/>
      </w:pPr>
    </w:p>
    <w:p w14:paraId="3FCF98B5" w14:textId="77777777" w:rsidR="00470500" w:rsidRPr="00842F2F" w:rsidRDefault="00470500" w:rsidP="00470500">
      <w:pPr>
        <w:jc w:val="both"/>
      </w:pPr>
      <w:r w:rsidRPr="00842F2F">
        <w:t>Ms Hutchison said:</w:t>
      </w:r>
    </w:p>
    <w:p w14:paraId="1A2239FD" w14:textId="77777777" w:rsidR="00470500" w:rsidRPr="00842F2F" w:rsidRDefault="00470500" w:rsidP="00470500">
      <w:pPr>
        <w:jc w:val="both"/>
      </w:pPr>
    </w:p>
    <w:p w14:paraId="2E175768" w14:textId="4CD46511" w:rsidR="00937B0E" w:rsidRPr="00842F2F" w:rsidRDefault="00153D8E" w:rsidP="00470500">
      <w:pPr>
        <w:jc w:val="both"/>
      </w:pPr>
      <w:r w:rsidRPr="00842F2F">
        <w:t>“</w:t>
      </w:r>
      <w:r w:rsidR="00470500" w:rsidRPr="00842F2F">
        <w:t>With staff and services at risk</w:t>
      </w:r>
      <w:r w:rsidR="007B4026" w:rsidRPr="00842F2F">
        <w:t xml:space="preserve"> throughout Tasmania we </w:t>
      </w:r>
      <w:r w:rsidR="006E3AA0" w:rsidRPr="00842F2F">
        <w:t>call on the</w:t>
      </w:r>
      <w:r w:rsidR="00937B0E" w:rsidRPr="00842F2F">
        <w:t xml:space="preserve"> </w:t>
      </w:r>
      <w:r w:rsidR="007B4026" w:rsidRPr="00842F2F">
        <w:t>Attorney-General</w:t>
      </w:r>
      <w:r w:rsidR="00937B0E" w:rsidRPr="00842F2F">
        <w:t xml:space="preserve"> Vanessa Goodwin </w:t>
      </w:r>
      <w:r w:rsidR="00497229" w:rsidRPr="00842F2F">
        <w:t xml:space="preserve">to </w:t>
      </w:r>
      <w:r w:rsidR="00AA7FDB" w:rsidRPr="00842F2F">
        <w:t xml:space="preserve">address the shortfall and </w:t>
      </w:r>
      <w:r w:rsidR="006E3AA0" w:rsidRPr="00842F2F">
        <w:t>provide a much needed funding boost</w:t>
      </w:r>
      <w:r w:rsidR="00937B0E" w:rsidRPr="00842F2F">
        <w:t>. This is particularly important given that the Tasmanian Government has historically provid</w:t>
      </w:r>
      <w:r w:rsidRPr="00842F2F">
        <w:t>ed very little assistance to</w:t>
      </w:r>
      <w:r w:rsidR="00937B0E" w:rsidRPr="00842F2F">
        <w:t xml:space="preserve"> community legal </w:t>
      </w:r>
      <w:proofErr w:type="gramStart"/>
      <w:r w:rsidR="00937B0E" w:rsidRPr="00842F2F">
        <w:t>centres</w:t>
      </w:r>
      <w:proofErr w:type="gramEnd"/>
      <w:r w:rsidR="00937B0E" w:rsidRPr="00842F2F">
        <w:t xml:space="preserve"> with most of our current funding tied to one-off or project work</w:t>
      </w:r>
      <w:r w:rsidRPr="00842F2F">
        <w:t>”</w:t>
      </w:r>
      <w:r w:rsidR="00937B0E" w:rsidRPr="00842F2F">
        <w:t xml:space="preserve">. </w:t>
      </w:r>
    </w:p>
    <w:p w14:paraId="1223963B" w14:textId="77777777" w:rsidR="00FF46F0" w:rsidRPr="00842F2F" w:rsidRDefault="00FF46F0" w:rsidP="00806DE0">
      <w:pPr>
        <w:rPr>
          <w:b/>
        </w:rPr>
      </w:pPr>
    </w:p>
    <w:p w14:paraId="01420A48" w14:textId="77777777" w:rsidR="00806DE0" w:rsidRPr="00842F2F" w:rsidRDefault="00806DE0" w:rsidP="00806DE0">
      <w:r w:rsidRPr="00842F2F">
        <w:rPr>
          <w:b/>
        </w:rPr>
        <w:t>For further information:</w:t>
      </w:r>
      <w:r w:rsidRPr="00842F2F">
        <w:t xml:space="preserve"> Jane Hutchison on 6223 2500(w) or 0417 596 919</w:t>
      </w:r>
    </w:p>
    <w:p w14:paraId="5D912D1E" w14:textId="77777777" w:rsidR="003C0581" w:rsidRDefault="003C0581"/>
    <w:sectPr w:rsidR="003C0581" w:rsidSect="00806DE0">
      <w:pgSz w:w="11900" w:h="16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E0"/>
    <w:rsid w:val="00153D8E"/>
    <w:rsid w:val="003C0581"/>
    <w:rsid w:val="00470500"/>
    <w:rsid w:val="00497229"/>
    <w:rsid w:val="005E614A"/>
    <w:rsid w:val="006E3AA0"/>
    <w:rsid w:val="00704355"/>
    <w:rsid w:val="007B4026"/>
    <w:rsid w:val="00806DE0"/>
    <w:rsid w:val="00842F2F"/>
    <w:rsid w:val="00937B0E"/>
    <w:rsid w:val="00A448F5"/>
    <w:rsid w:val="00AA4852"/>
    <w:rsid w:val="00AA7FDB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F607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Macintosh Word</Application>
  <DocSecurity>4</DocSecurity>
  <Lines>14</Lines>
  <Paragraphs>4</Paragraphs>
  <ScaleCrop>false</ScaleCrop>
  <Company>tenants union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Bartl</dc:creator>
  <cp:keywords/>
  <dc:description/>
  <cp:lastModifiedBy>Ben Bartl</cp:lastModifiedBy>
  <cp:revision>2</cp:revision>
  <dcterms:created xsi:type="dcterms:W3CDTF">2015-05-15T21:44:00Z</dcterms:created>
  <dcterms:modified xsi:type="dcterms:W3CDTF">2015-05-15T21:44:00Z</dcterms:modified>
</cp:coreProperties>
</file>