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5A09E" w14:textId="77777777" w:rsidR="003A5D69" w:rsidRPr="008A004F" w:rsidRDefault="003A5D69" w:rsidP="003A5D69">
      <w:pPr>
        <w:jc w:val="center"/>
        <w:rPr>
          <w:rFonts w:asciiTheme="minorHAnsi" w:hAnsiTheme="minorHAnsi"/>
          <w:b/>
          <w:sz w:val="36"/>
          <w:szCs w:val="36"/>
        </w:rPr>
      </w:pPr>
      <w:r w:rsidRPr="008A004F">
        <w:rPr>
          <w:rFonts w:asciiTheme="minorHAnsi" w:hAnsiTheme="minorHAnsi"/>
          <w:b/>
          <w:sz w:val="36"/>
          <w:szCs w:val="36"/>
        </w:rPr>
        <w:t>COMMUNITY LEGAL CENTRES TASMANIA</w:t>
      </w:r>
    </w:p>
    <w:p w14:paraId="72AF885D" w14:textId="77777777" w:rsidR="003A5D69" w:rsidRPr="008A004F" w:rsidRDefault="003A5D69" w:rsidP="003A5D69">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530F561E" w14:textId="77777777" w:rsidR="003A5D69" w:rsidRPr="008A004F" w:rsidRDefault="003A5D69" w:rsidP="003A5D69">
      <w:pPr>
        <w:rPr>
          <w:rFonts w:asciiTheme="minorHAnsi" w:hAnsiTheme="minorHAnsi" w:cs="Arial"/>
          <w:color w:val="FF0000"/>
          <w:lang w:val="en-US"/>
        </w:rPr>
      </w:pPr>
    </w:p>
    <w:p w14:paraId="0E6790E5" w14:textId="77777777" w:rsidR="003A5D69" w:rsidRPr="008A004F" w:rsidRDefault="003A5D69" w:rsidP="003A5D69">
      <w:pPr>
        <w:rPr>
          <w:rFonts w:asciiTheme="minorHAnsi" w:hAnsiTheme="minorHAnsi"/>
          <w:lang w:val="en-US"/>
        </w:rPr>
      </w:pPr>
    </w:p>
    <w:p w14:paraId="362E6C6C" w14:textId="63B8C834" w:rsidR="003A5D69" w:rsidRPr="008A004F" w:rsidRDefault="002614E5" w:rsidP="003A5D69">
      <w:pPr>
        <w:rPr>
          <w:rFonts w:asciiTheme="minorHAnsi" w:hAnsiTheme="minorHAnsi"/>
          <w:lang w:val="en-US"/>
        </w:rPr>
      </w:pPr>
      <w:r>
        <w:rPr>
          <w:rFonts w:asciiTheme="minorHAnsi" w:hAnsiTheme="minorHAnsi"/>
          <w:lang w:val="en-US"/>
        </w:rPr>
        <w:t>24</w:t>
      </w:r>
      <w:r w:rsidR="003A5D69">
        <w:rPr>
          <w:rFonts w:asciiTheme="minorHAnsi" w:hAnsiTheme="minorHAnsi"/>
          <w:lang w:val="en-US"/>
        </w:rPr>
        <w:t xml:space="preserve"> September</w:t>
      </w:r>
      <w:r w:rsidR="003A5D69" w:rsidRPr="008A004F">
        <w:rPr>
          <w:rFonts w:asciiTheme="minorHAnsi" w:hAnsiTheme="minorHAnsi"/>
          <w:lang w:val="en-US"/>
        </w:rPr>
        <w:t xml:space="preserve"> 2013</w:t>
      </w:r>
    </w:p>
    <w:p w14:paraId="2E022CCC" w14:textId="77777777" w:rsidR="003A5D69" w:rsidRPr="008A004F" w:rsidRDefault="003A5D69" w:rsidP="003A5D69">
      <w:pPr>
        <w:rPr>
          <w:rFonts w:asciiTheme="minorHAnsi" w:hAnsiTheme="minorHAnsi"/>
          <w:lang w:val="en-US"/>
        </w:rPr>
      </w:pPr>
    </w:p>
    <w:p w14:paraId="247D657A" w14:textId="77777777" w:rsidR="003A5D69" w:rsidRPr="00414A9B" w:rsidRDefault="003A5D69" w:rsidP="003A5D69">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Jim Wilkinson </w:t>
      </w:r>
    </w:p>
    <w:p w14:paraId="79AACB37" w14:textId="77777777" w:rsidR="003A5D69" w:rsidRPr="00414A9B" w:rsidRDefault="003A5D69" w:rsidP="003A5D69">
      <w:pPr>
        <w:rPr>
          <w:lang w:val="en-US"/>
        </w:rPr>
      </w:pPr>
      <w:r w:rsidRPr="00414A9B">
        <w:rPr>
          <w:lang w:val="en-US"/>
        </w:rPr>
        <w:t>President of the Legislative Council</w:t>
      </w:r>
    </w:p>
    <w:p w14:paraId="2842EB47" w14:textId="77777777" w:rsidR="003A5D69" w:rsidRDefault="003A5D69" w:rsidP="003A5D69">
      <w:pPr>
        <w:rPr>
          <w:lang w:val="en-US"/>
        </w:rPr>
      </w:pPr>
      <w:r>
        <w:rPr>
          <w:lang w:val="en-US"/>
        </w:rPr>
        <w:t>Parliament House</w:t>
      </w:r>
    </w:p>
    <w:p w14:paraId="2A48C4A8" w14:textId="77777777" w:rsidR="003A5D69" w:rsidRPr="00414A9B" w:rsidRDefault="003A5D69" w:rsidP="003A5D69">
      <w:pPr>
        <w:rPr>
          <w:lang w:val="en-US"/>
        </w:rPr>
      </w:pPr>
      <w:r>
        <w:rPr>
          <w:lang w:val="en-US"/>
        </w:rPr>
        <w:t>Hobart TAS 7000</w:t>
      </w:r>
    </w:p>
    <w:p w14:paraId="44AD2DE8" w14:textId="77777777" w:rsidR="003A5D69" w:rsidRPr="00414A9B" w:rsidRDefault="003A5D69" w:rsidP="003A5D69">
      <w:r w:rsidRPr="00414A9B">
        <w:rPr>
          <w:lang w:val="en-US"/>
        </w:rPr>
        <w:t> </w:t>
      </w:r>
    </w:p>
    <w:p w14:paraId="42C7050F" w14:textId="77777777" w:rsidR="003A5D69" w:rsidRPr="005858BB" w:rsidRDefault="003A5D69" w:rsidP="003A5D69">
      <w:r>
        <w:rPr>
          <w:lang w:val="en-US"/>
        </w:rPr>
        <w:t xml:space="preserve">Dear </w:t>
      </w:r>
      <w:proofErr w:type="spellStart"/>
      <w:r>
        <w:rPr>
          <w:lang w:val="en-US"/>
        </w:rPr>
        <w:t>Mr</w:t>
      </w:r>
      <w:proofErr w:type="spellEnd"/>
      <w:r>
        <w:rPr>
          <w:lang w:val="en-US"/>
        </w:rPr>
        <w:t xml:space="preserve"> Wilkinson</w:t>
      </w:r>
      <w:r w:rsidRPr="008A004F">
        <w:rPr>
          <w:rFonts w:asciiTheme="minorHAnsi" w:hAnsiTheme="minorHAnsi"/>
          <w:lang w:val="en-US"/>
        </w:rPr>
        <w:t xml:space="preserve">, </w:t>
      </w:r>
    </w:p>
    <w:p w14:paraId="6819D9E0" w14:textId="77777777" w:rsidR="003A5D69" w:rsidRPr="008A004F" w:rsidRDefault="003A5D69" w:rsidP="003A5D69">
      <w:pPr>
        <w:pBdr>
          <w:bottom w:val="single" w:sz="6" w:space="1" w:color="auto"/>
        </w:pBdr>
        <w:rPr>
          <w:rFonts w:asciiTheme="minorHAnsi" w:hAnsiTheme="minorHAnsi"/>
          <w:b/>
          <w:bCs/>
          <w:lang w:val="en-US"/>
        </w:rPr>
      </w:pPr>
      <w:r w:rsidRPr="008A004F">
        <w:rPr>
          <w:rFonts w:asciiTheme="minorHAnsi" w:hAnsiTheme="minorHAnsi"/>
          <w:b/>
          <w:bCs/>
          <w:lang w:val="en-US"/>
        </w:rPr>
        <w:t xml:space="preserve">Re: </w:t>
      </w:r>
      <w:r w:rsidRPr="0066787F">
        <w:rPr>
          <w:rFonts w:asciiTheme="minorHAnsi" w:hAnsiTheme="minorHAnsi"/>
          <w:b/>
          <w:bCs/>
          <w:i/>
          <w:lang w:val="en-US"/>
        </w:rPr>
        <w:t>Anti-Discrimination Amendment Bill 2013</w:t>
      </w:r>
      <w:r w:rsidRPr="008A004F">
        <w:rPr>
          <w:rFonts w:asciiTheme="minorHAnsi" w:hAnsiTheme="minorHAnsi"/>
          <w:b/>
          <w:bCs/>
          <w:lang w:val="en-US"/>
        </w:rPr>
        <w:t xml:space="preserve"> </w:t>
      </w:r>
    </w:p>
    <w:p w14:paraId="42C866E1" w14:textId="77777777" w:rsidR="003A5D69" w:rsidRPr="008A004F" w:rsidRDefault="003A5D69" w:rsidP="003A5D69">
      <w:pPr>
        <w:rPr>
          <w:rFonts w:asciiTheme="minorHAnsi" w:hAnsiTheme="minorHAnsi"/>
        </w:rPr>
      </w:pPr>
    </w:p>
    <w:p w14:paraId="1D1F8CEC" w14:textId="77777777" w:rsidR="003A5D69" w:rsidRDefault="003A5D69" w:rsidP="003A5D69">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We strongly urge you to support the proposed changes to section 17 of the </w:t>
      </w:r>
      <w:r w:rsidRPr="001834D0">
        <w:rPr>
          <w:rFonts w:asciiTheme="minorHAnsi" w:eastAsiaTheme="minorEastAsia" w:hAnsiTheme="minorHAnsi" w:cs="Helvetica"/>
          <w:i/>
          <w:lang w:val="en-US"/>
        </w:rPr>
        <w:t>Anti-Discrimination Act 1998</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r>
        <w:rPr>
          <w:rFonts w:asciiTheme="minorHAnsi" w:eastAsiaTheme="minorEastAsia" w:hAnsiTheme="minorHAnsi" w:cs="Helvetica"/>
          <w:i/>
          <w:lang w:val="en-US"/>
        </w:rPr>
        <w:t xml:space="preserve">. </w:t>
      </w:r>
      <w:r>
        <w:rPr>
          <w:rFonts w:asciiTheme="minorHAnsi" w:eastAsiaTheme="minorEastAsia" w:hAnsiTheme="minorHAnsi" w:cs="Helvetica"/>
          <w:lang w:val="en-US"/>
        </w:rPr>
        <w:t xml:space="preserve">In our opinion, the proposed amendment takes into account the concerns raised by the Legislative Council and strikes the right balance between freedom of expression and the right to be protected from prohibited conduct. </w:t>
      </w:r>
    </w:p>
    <w:p w14:paraId="5E6E02A3" w14:textId="77777777" w:rsidR="003A5D69" w:rsidRDefault="003A5D69" w:rsidP="003A5D69">
      <w:pPr>
        <w:jc w:val="both"/>
        <w:rPr>
          <w:rFonts w:asciiTheme="minorHAnsi" w:eastAsiaTheme="minorEastAsia" w:hAnsiTheme="minorHAnsi" w:cs="Helvetica"/>
          <w:lang w:val="en-US"/>
        </w:rPr>
      </w:pPr>
    </w:p>
    <w:p w14:paraId="3D681D4D" w14:textId="77777777" w:rsidR="003A5D69" w:rsidRDefault="003A5D69" w:rsidP="003A5D69">
      <w:pPr>
        <w:jc w:val="both"/>
        <w:rPr>
          <w:rFonts w:asciiTheme="minorHAnsi" w:eastAsiaTheme="minorEastAsia" w:hAnsiTheme="minorHAnsi" w:cs="Helvetica"/>
          <w:lang w:val="en-US"/>
        </w:rPr>
      </w:pPr>
      <w:r w:rsidRPr="00F070E5">
        <w:rPr>
          <w:rFonts w:asciiTheme="minorHAnsi" w:eastAsiaTheme="minorEastAsia" w:hAnsiTheme="minorHAnsi" w:cs="Helvetica"/>
          <w:lang w:val="en-US"/>
        </w:rPr>
        <w:t xml:space="preserve">Last year the House of Assembly sought to move an amendment to section 17 of the </w:t>
      </w:r>
      <w:r w:rsidRPr="00F070E5">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xml:space="preserve">) which would have broadened the range of attributes amounting to prohibited conduct because it offended, humiliated, intimidated, insulted or ridiculed another person. </w:t>
      </w:r>
    </w:p>
    <w:p w14:paraId="5E38F700" w14:textId="77777777" w:rsidR="003A5D69" w:rsidRDefault="003A5D69" w:rsidP="003A5D69">
      <w:pPr>
        <w:jc w:val="both"/>
        <w:rPr>
          <w:rFonts w:asciiTheme="minorHAnsi" w:eastAsiaTheme="minorEastAsia" w:hAnsiTheme="minorHAnsi" w:cs="Helvetica"/>
          <w:lang w:val="en-US"/>
        </w:rPr>
      </w:pPr>
    </w:p>
    <w:p w14:paraId="4A68A7A5" w14:textId="77777777" w:rsidR="003A5D69" w:rsidRDefault="003A5D69" w:rsidP="003A5D69">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 order to balance the competing interests of freedom of expression and the right to be protected from prohibited conduct, section 17 conduct will be subject to the same ‘fair comment’ </w:t>
      </w:r>
      <w:proofErr w:type="spellStart"/>
      <w:r>
        <w:rPr>
          <w:rFonts w:asciiTheme="minorHAnsi" w:eastAsiaTheme="minorEastAsia" w:hAnsiTheme="minorHAnsi" w:cs="Helvetica"/>
          <w:lang w:val="en-US"/>
        </w:rPr>
        <w:t>defence</w:t>
      </w:r>
      <w:proofErr w:type="spellEnd"/>
      <w:r>
        <w:rPr>
          <w:rFonts w:asciiTheme="minorHAnsi" w:eastAsiaTheme="minorEastAsia" w:hAnsiTheme="minorHAnsi" w:cs="Helvetica"/>
          <w:lang w:val="en-US"/>
        </w:rPr>
        <w:t xml:space="preserve"> already provided for in section 55 of the </w:t>
      </w:r>
      <w:r w:rsidRPr="00002C90">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This section provides that prohibitions on conduct will not apply if:</w:t>
      </w:r>
    </w:p>
    <w:p w14:paraId="2BF44D51" w14:textId="77777777" w:rsidR="003A5D69" w:rsidRDefault="003A5D69" w:rsidP="003A5D69">
      <w:pPr>
        <w:jc w:val="both"/>
        <w:rPr>
          <w:rFonts w:asciiTheme="minorHAnsi" w:eastAsiaTheme="minorEastAsia" w:hAnsiTheme="minorHAnsi" w:cs="Helvetica"/>
          <w:lang w:val="en-US"/>
        </w:rPr>
      </w:pPr>
    </w:p>
    <w:p w14:paraId="5646F73D" w14:textId="77777777" w:rsidR="003A5D69" w:rsidRPr="00861A4F" w:rsidRDefault="003A5D69" w:rsidP="003A5D69">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The person’s conduct is – </w:t>
      </w:r>
    </w:p>
    <w:p w14:paraId="7B87BEB1" w14:textId="77777777" w:rsidR="003A5D69" w:rsidRPr="00861A4F" w:rsidRDefault="003A5D69" w:rsidP="003A5D69">
      <w:pPr>
        <w:ind w:left="567" w:right="893"/>
        <w:jc w:val="both"/>
        <w:rPr>
          <w:rFonts w:asciiTheme="minorHAnsi" w:eastAsiaTheme="minorEastAsia" w:hAnsiTheme="minorHAnsi" w:cs="Helvetica"/>
          <w:sz w:val="22"/>
          <w:szCs w:val="22"/>
          <w:lang w:val="en-US"/>
        </w:rPr>
      </w:pPr>
    </w:p>
    <w:p w14:paraId="21AB7CD8" w14:textId="77777777" w:rsidR="003A5D69" w:rsidRPr="00861A4F" w:rsidRDefault="003A5D69" w:rsidP="003A5D69">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(a) </w:t>
      </w:r>
      <w:proofErr w:type="gramStart"/>
      <w:r w:rsidRPr="00861A4F">
        <w:rPr>
          <w:rFonts w:asciiTheme="minorHAnsi" w:eastAsiaTheme="minorEastAsia" w:hAnsiTheme="minorHAnsi" w:cs="Helvetica"/>
          <w:sz w:val="22"/>
          <w:szCs w:val="22"/>
          <w:lang w:val="en-US"/>
        </w:rPr>
        <w:t>fair</w:t>
      </w:r>
      <w:proofErr w:type="gramEnd"/>
      <w:r w:rsidRPr="00861A4F">
        <w:rPr>
          <w:rFonts w:asciiTheme="minorHAnsi" w:eastAsiaTheme="minorEastAsia" w:hAnsiTheme="minorHAnsi" w:cs="Helvetica"/>
          <w:sz w:val="22"/>
          <w:szCs w:val="22"/>
          <w:lang w:val="en-US"/>
        </w:rPr>
        <w:t xml:space="preserve"> report of a public act; or</w:t>
      </w:r>
    </w:p>
    <w:p w14:paraId="4AE13DB7" w14:textId="77777777" w:rsidR="003A5D69" w:rsidRDefault="003A5D69" w:rsidP="003A5D69">
      <w:pPr>
        <w:ind w:left="567" w:right="893"/>
        <w:jc w:val="both"/>
        <w:rPr>
          <w:rFonts w:asciiTheme="minorHAnsi" w:eastAsiaTheme="minorEastAsia" w:hAnsiTheme="minorHAnsi" w:cs="Helvetica"/>
          <w:sz w:val="22"/>
          <w:szCs w:val="22"/>
          <w:lang w:val="en-US"/>
        </w:rPr>
      </w:pPr>
    </w:p>
    <w:p w14:paraId="3E0967C1" w14:textId="77777777" w:rsidR="003A5D69" w:rsidRPr="00861A4F" w:rsidRDefault="003A5D69" w:rsidP="003A5D69">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(b)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communication or dissemination of a matter that is subject to a </w:t>
      </w:r>
      <w:proofErr w:type="spellStart"/>
      <w:r w:rsidRPr="00861A4F">
        <w:rPr>
          <w:rFonts w:asciiTheme="minorHAnsi" w:eastAsiaTheme="minorEastAsia" w:hAnsiTheme="minorHAnsi" w:cs="Helvetica"/>
          <w:sz w:val="22"/>
          <w:szCs w:val="22"/>
          <w:lang w:val="en-US"/>
        </w:rPr>
        <w:t>defence</w:t>
      </w:r>
      <w:proofErr w:type="spellEnd"/>
      <w:r w:rsidRPr="00861A4F">
        <w:rPr>
          <w:rFonts w:asciiTheme="minorHAnsi" w:eastAsiaTheme="minorEastAsia" w:hAnsiTheme="minorHAnsi" w:cs="Helvetica"/>
          <w:sz w:val="22"/>
          <w:szCs w:val="22"/>
          <w:lang w:val="en-US"/>
        </w:rPr>
        <w:t xml:space="preserve"> of absolute privilege in proceedings for defamation; or</w:t>
      </w:r>
    </w:p>
    <w:p w14:paraId="09DE1B87" w14:textId="77777777" w:rsidR="003A5D69" w:rsidRDefault="003A5D69" w:rsidP="003A5D69">
      <w:pPr>
        <w:ind w:left="567" w:right="893"/>
        <w:jc w:val="both"/>
        <w:rPr>
          <w:rFonts w:asciiTheme="minorHAnsi" w:eastAsiaTheme="minorEastAsia" w:hAnsiTheme="minorHAnsi" w:cs="Helvetica"/>
          <w:sz w:val="22"/>
          <w:szCs w:val="22"/>
          <w:lang w:val="en-US"/>
        </w:rPr>
      </w:pPr>
    </w:p>
    <w:p w14:paraId="28D2B74D" w14:textId="77777777" w:rsidR="003A5D69" w:rsidRPr="00861A4F" w:rsidRDefault="003A5D69" w:rsidP="003A5D69">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(c)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public act done in good faith for – </w:t>
      </w:r>
    </w:p>
    <w:p w14:paraId="36CED3B9" w14:textId="77777777" w:rsidR="003A5D69" w:rsidRDefault="003A5D69" w:rsidP="003A5D69">
      <w:pPr>
        <w:ind w:left="567" w:right="893"/>
        <w:jc w:val="both"/>
        <w:rPr>
          <w:rFonts w:asciiTheme="minorHAnsi" w:eastAsiaTheme="minorEastAsia" w:hAnsiTheme="minorHAnsi" w:cs="Helvetica"/>
          <w:sz w:val="22"/>
          <w:szCs w:val="22"/>
          <w:lang w:val="en-US"/>
        </w:rPr>
      </w:pPr>
    </w:p>
    <w:p w14:paraId="379D3660" w14:textId="77777777" w:rsidR="003A5D69" w:rsidRPr="00861A4F" w:rsidRDefault="003A5D69" w:rsidP="003A5D69">
      <w:pPr>
        <w:ind w:left="1287" w:right="893" w:firstLine="15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w:t>
      </w:r>
      <w:proofErr w:type="spellStart"/>
      <w:r w:rsidRPr="00861A4F">
        <w:rPr>
          <w:rFonts w:asciiTheme="minorHAnsi" w:eastAsiaTheme="minorEastAsia" w:hAnsiTheme="minorHAnsi" w:cs="Helvetica"/>
          <w:sz w:val="22"/>
          <w:szCs w:val="22"/>
          <w:lang w:val="en-US"/>
        </w:rPr>
        <w:t>i</w:t>
      </w:r>
      <w:proofErr w:type="spellEnd"/>
      <w:r w:rsidRPr="00861A4F">
        <w:rPr>
          <w:rFonts w:asciiTheme="minorHAnsi" w:eastAsiaTheme="minorEastAsia" w:hAnsiTheme="minorHAnsi" w:cs="Helvetica"/>
          <w:sz w:val="22"/>
          <w:szCs w:val="22"/>
          <w:lang w:val="en-US"/>
        </w:rPr>
        <w:t xml:space="preserve">) </w:t>
      </w:r>
      <w:proofErr w:type="gramStart"/>
      <w:r w:rsidRPr="00861A4F">
        <w:rPr>
          <w:rFonts w:asciiTheme="minorHAnsi" w:eastAsiaTheme="minorEastAsia" w:hAnsiTheme="minorHAnsi" w:cs="Helvetica"/>
          <w:sz w:val="22"/>
          <w:szCs w:val="22"/>
          <w:lang w:val="en-US"/>
        </w:rPr>
        <w:t>academic</w:t>
      </w:r>
      <w:proofErr w:type="gramEnd"/>
      <w:r w:rsidRPr="00861A4F">
        <w:rPr>
          <w:rFonts w:asciiTheme="minorHAnsi" w:eastAsiaTheme="minorEastAsia" w:hAnsiTheme="minorHAnsi" w:cs="Helvetica"/>
          <w:sz w:val="22"/>
          <w:szCs w:val="22"/>
          <w:lang w:val="en-US"/>
        </w:rPr>
        <w:t>, artistic, scientific or research purposes; or</w:t>
      </w:r>
    </w:p>
    <w:p w14:paraId="253BD65F" w14:textId="77777777" w:rsidR="003A5D69" w:rsidRDefault="003A5D69" w:rsidP="003A5D69">
      <w:pPr>
        <w:ind w:left="567" w:right="893"/>
        <w:jc w:val="both"/>
        <w:rPr>
          <w:rFonts w:asciiTheme="minorHAnsi" w:eastAsiaTheme="minorEastAsia" w:hAnsiTheme="minorHAnsi" w:cs="Helvetica"/>
          <w:sz w:val="22"/>
          <w:szCs w:val="22"/>
          <w:lang w:val="en-US"/>
        </w:rPr>
      </w:pPr>
    </w:p>
    <w:p w14:paraId="039BB7A8" w14:textId="77777777" w:rsidR="003A5D69" w:rsidRDefault="003A5D69" w:rsidP="003A5D69">
      <w:pPr>
        <w:ind w:left="1134" w:right="893" w:firstLine="306"/>
        <w:jc w:val="both"/>
        <w:rPr>
          <w:rFonts w:asciiTheme="minorHAnsi" w:eastAsiaTheme="minorEastAsia" w:hAnsiTheme="minorHAnsi" w:cs="Helvetica"/>
          <w:lang w:val="en-US"/>
        </w:rPr>
      </w:pPr>
      <w:r w:rsidRPr="00861A4F">
        <w:rPr>
          <w:rFonts w:asciiTheme="minorHAnsi" w:eastAsiaTheme="minorEastAsia" w:hAnsiTheme="minorHAnsi" w:cs="Helvetica"/>
          <w:sz w:val="22"/>
          <w:szCs w:val="22"/>
          <w:lang w:val="en-US"/>
        </w:rPr>
        <w:t xml:space="preserve">(ii) </w:t>
      </w:r>
      <w:proofErr w:type="gramStart"/>
      <w:r w:rsidRPr="00861A4F">
        <w:rPr>
          <w:rFonts w:asciiTheme="minorHAnsi" w:eastAsiaTheme="minorEastAsia" w:hAnsiTheme="minorHAnsi" w:cs="Helvetica"/>
          <w:sz w:val="22"/>
          <w:szCs w:val="22"/>
          <w:lang w:val="en-US"/>
        </w:rPr>
        <w:t>any</w:t>
      </w:r>
      <w:proofErr w:type="gramEnd"/>
      <w:r w:rsidRPr="00861A4F">
        <w:rPr>
          <w:rFonts w:asciiTheme="minorHAnsi" w:eastAsiaTheme="minorEastAsia" w:hAnsiTheme="minorHAnsi" w:cs="Helvetica"/>
          <w:sz w:val="22"/>
          <w:szCs w:val="22"/>
          <w:lang w:val="en-US"/>
        </w:rPr>
        <w:t xml:space="preserve"> purpose in the public interest.</w:t>
      </w:r>
      <w:r>
        <w:rPr>
          <w:rFonts w:asciiTheme="minorHAnsi" w:eastAsiaTheme="minorEastAsia" w:hAnsiTheme="minorHAnsi" w:cs="Helvetica"/>
          <w:lang w:val="en-US"/>
        </w:rPr>
        <w:t xml:space="preserve"> </w:t>
      </w:r>
    </w:p>
    <w:p w14:paraId="07E163E7" w14:textId="77777777" w:rsidR="003A5D69" w:rsidRDefault="003A5D69" w:rsidP="003A5D69">
      <w:pPr>
        <w:jc w:val="both"/>
        <w:rPr>
          <w:rFonts w:asciiTheme="minorHAnsi" w:eastAsiaTheme="minorEastAsia" w:hAnsiTheme="minorHAnsi" w:cs="Helvetica"/>
          <w:lang w:val="en-US"/>
        </w:rPr>
      </w:pPr>
    </w:p>
    <w:p w14:paraId="6CC24D69" w14:textId="77777777" w:rsidR="003A5D69" w:rsidRDefault="003A5D69" w:rsidP="003A5D69">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As the Bill currently stands conduct will be prohibited because it offends, humiliates, intimidates, insults or ridicules a transgender or intersex person but </w:t>
      </w:r>
      <w:r w:rsidRPr="004E40B3">
        <w:rPr>
          <w:rFonts w:asciiTheme="minorHAnsi" w:eastAsiaTheme="minorEastAsia" w:hAnsiTheme="minorHAnsi" w:cs="Helvetica"/>
          <w:u w:val="single"/>
          <w:lang w:val="en-US"/>
        </w:rPr>
        <w:t>not</w:t>
      </w:r>
      <w:r>
        <w:rPr>
          <w:rFonts w:asciiTheme="minorHAnsi" w:eastAsiaTheme="minorEastAsia" w:hAnsiTheme="minorHAnsi" w:cs="Helvetica"/>
          <w:lang w:val="en-US"/>
        </w:rPr>
        <w:t xml:space="preserve"> a gay or lesbian person. This was an inadequacy in the original Act that can be rectified through this amendment. </w:t>
      </w:r>
    </w:p>
    <w:p w14:paraId="7520B3B2" w14:textId="77777777" w:rsidR="003A5D69" w:rsidRDefault="003A5D69" w:rsidP="003A5D69">
      <w:pPr>
        <w:jc w:val="both"/>
        <w:rPr>
          <w:rFonts w:asciiTheme="minorHAnsi" w:eastAsiaTheme="minorEastAsia" w:hAnsiTheme="minorHAnsi" w:cs="Helvetica"/>
          <w:lang w:val="en-US"/>
        </w:rPr>
      </w:pPr>
      <w:r>
        <w:rPr>
          <w:rFonts w:asciiTheme="minorHAnsi" w:eastAsiaTheme="minorEastAsia" w:hAnsiTheme="minorHAnsi" w:cs="Helvetica"/>
          <w:lang w:val="en-US"/>
        </w:rPr>
        <w:lastRenderedPageBreak/>
        <w:t xml:space="preserve">We strongly believe that conduct of the type amounting to prohibited conduct (threatening, humiliating, offensive, ridiculing or insulting behavior) on the attributes contained in the act has no place in the Tasmanian community and persons subject to such conduct should have the full protection of the law. </w:t>
      </w:r>
    </w:p>
    <w:p w14:paraId="029AABEE" w14:textId="77777777" w:rsidR="003A5D69" w:rsidRDefault="003A5D69" w:rsidP="003A5D69">
      <w:pPr>
        <w:jc w:val="both"/>
        <w:rPr>
          <w:rFonts w:asciiTheme="minorHAnsi" w:eastAsiaTheme="minorEastAsia" w:hAnsiTheme="minorHAnsi" w:cs="Helvetica"/>
          <w:lang w:val="en-US"/>
        </w:rPr>
      </w:pPr>
    </w:p>
    <w:p w14:paraId="02C26B1C" w14:textId="77777777" w:rsidR="003A5D69" w:rsidRDefault="003A5D69" w:rsidP="003A5D69">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Including all of the proposed attributes will also ensure a greater level of consistency in how the law is applied, ensuring that persons subject to racism, sexism and sexual orientation etc. are guaranteed the adequate protections under the </w:t>
      </w:r>
      <w:r w:rsidRPr="0064191E">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p>
    <w:p w14:paraId="7793B3A3" w14:textId="77777777" w:rsidR="003A5D69" w:rsidRDefault="003A5D69" w:rsidP="003A5D69">
      <w:pPr>
        <w:jc w:val="both"/>
        <w:rPr>
          <w:rFonts w:asciiTheme="minorHAnsi" w:eastAsiaTheme="minorEastAsia" w:hAnsiTheme="minorHAnsi" w:cs="Helvetica"/>
          <w:lang w:val="en-US"/>
        </w:rPr>
      </w:pPr>
    </w:p>
    <w:p w14:paraId="785F7A54" w14:textId="77777777" w:rsidR="003A5D69" w:rsidRDefault="003A5D69" w:rsidP="003A5D69">
      <w:pPr>
        <w:jc w:val="both"/>
        <w:rPr>
          <w:rFonts w:asciiTheme="minorHAnsi" w:eastAsiaTheme="minorEastAsia" w:hAnsiTheme="minorHAnsi" w:cs="Helvetica"/>
          <w:lang w:val="en-US"/>
        </w:rPr>
      </w:pPr>
      <w:r>
        <w:rPr>
          <w:rFonts w:asciiTheme="minorHAnsi" w:eastAsiaTheme="minorEastAsia" w:hAnsiTheme="minorHAnsi" w:cs="Helvetica"/>
          <w:lang w:val="en-US"/>
        </w:rPr>
        <w:t>If we can be of any further assistance, please do not hesitate to contact us.</w:t>
      </w:r>
    </w:p>
    <w:p w14:paraId="01E4E679" w14:textId="77777777" w:rsidR="003A5D69" w:rsidRDefault="003A5D69" w:rsidP="003A5D69">
      <w:pPr>
        <w:jc w:val="both"/>
        <w:rPr>
          <w:rFonts w:asciiTheme="minorHAnsi" w:eastAsiaTheme="minorEastAsia" w:hAnsiTheme="minorHAnsi" w:cs="Helvetica"/>
          <w:lang w:val="en-US"/>
        </w:rPr>
      </w:pPr>
    </w:p>
    <w:p w14:paraId="456A7078" w14:textId="77777777" w:rsidR="003A5D69" w:rsidRDefault="003A5D69" w:rsidP="003A5D69">
      <w:pPr>
        <w:jc w:val="both"/>
        <w:rPr>
          <w:rFonts w:asciiTheme="minorHAnsi" w:eastAsiaTheme="minorEastAsia" w:hAnsiTheme="minorHAnsi" w:cs="Helvetica"/>
          <w:lang w:val="en-US"/>
        </w:rPr>
      </w:pPr>
      <w:r>
        <w:rPr>
          <w:rFonts w:asciiTheme="minorHAnsi" w:eastAsiaTheme="minorEastAsia" w:hAnsiTheme="minorHAnsi" w:cs="Helvetica"/>
          <w:lang w:val="en-US"/>
        </w:rPr>
        <w:t>Kind regards,</w:t>
      </w:r>
    </w:p>
    <w:p w14:paraId="1F69947F" w14:textId="77777777" w:rsidR="003A5D69" w:rsidRDefault="003A5D69" w:rsidP="003A5D69">
      <w:pPr>
        <w:jc w:val="both"/>
        <w:rPr>
          <w:rFonts w:asciiTheme="minorHAnsi" w:eastAsiaTheme="minorEastAsia" w:hAnsiTheme="minorHAnsi" w:cs="Helvetica"/>
          <w:lang w:val="en-US"/>
        </w:rPr>
      </w:pPr>
    </w:p>
    <w:p w14:paraId="3072A201" w14:textId="77777777" w:rsidR="003A5D69" w:rsidRDefault="003A5D69" w:rsidP="003A5D69">
      <w:pPr>
        <w:jc w:val="both"/>
        <w:rPr>
          <w:rFonts w:asciiTheme="minorHAnsi" w:eastAsiaTheme="minorEastAsia" w:hAnsiTheme="minorHAnsi" w:cs="Helvetica"/>
          <w:lang w:val="en-US"/>
        </w:rPr>
      </w:pPr>
    </w:p>
    <w:p w14:paraId="38BDE059" w14:textId="77777777" w:rsidR="003A5D69" w:rsidRDefault="003A5D69" w:rsidP="003A5D69">
      <w:pPr>
        <w:jc w:val="both"/>
        <w:rPr>
          <w:rFonts w:asciiTheme="minorHAnsi" w:eastAsiaTheme="minorEastAsia" w:hAnsiTheme="minorHAnsi" w:cs="Helvetica"/>
          <w:lang w:val="en-US"/>
        </w:rPr>
      </w:pPr>
    </w:p>
    <w:p w14:paraId="675483F5" w14:textId="77777777" w:rsidR="003A5D69" w:rsidRDefault="003A5D69" w:rsidP="003A5D69">
      <w:pPr>
        <w:jc w:val="both"/>
        <w:rPr>
          <w:rFonts w:asciiTheme="minorHAnsi" w:eastAsiaTheme="minorEastAsia" w:hAnsiTheme="minorHAnsi" w:cs="Helvetica"/>
          <w:lang w:val="en-US"/>
        </w:rPr>
      </w:pPr>
      <w:r>
        <w:rPr>
          <w:rFonts w:asciiTheme="minorHAnsi" w:eastAsiaTheme="minorEastAsia" w:hAnsiTheme="minorHAnsi" w:cs="Helvetica"/>
          <w:lang w:val="en-US"/>
        </w:rPr>
        <w:t>Benedict Bartl</w:t>
      </w:r>
    </w:p>
    <w:p w14:paraId="30572EBD" w14:textId="77777777" w:rsidR="003A5D69" w:rsidRDefault="003A5D69" w:rsidP="003A5D69">
      <w:pPr>
        <w:jc w:val="both"/>
        <w:rPr>
          <w:rFonts w:asciiTheme="minorHAnsi" w:eastAsiaTheme="minorEastAsia" w:hAnsiTheme="minorHAnsi" w:cs="Helvetica"/>
          <w:lang w:val="en-US"/>
        </w:rPr>
      </w:pPr>
      <w:r>
        <w:rPr>
          <w:rFonts w:asciiTheme="minorHAnsi" w:eastAsiaTheme="minorEastAsia" w:hAnsiTheme="minorHAnsi" w:cs="Helvetica"/>
          <w:lang w:val="en-US"/>
        </w:rPr>
        <w:t>Policy Officer</w:t>
      </w:r>
    </w:p>
    <w:p w14:paraId="1BA8CF3F" w14:textId="77777777" w:rsidR="003A5D69" w:rsidRPr="005D69CC" w:rsidRDefault="003A5D69" w:rsidP="003A5D69">
      <w:pPr>
        <w:pBdr>
          <w:bottom w:val="single" w:sz="6" w:space="1" w:color="auto"/>
        </w:pBdr>
        <w:jc w:val="both"/>
        <w:rPr>
          <w:rFonts w:asciiTheme="minorHAnsi" w:eastAsiaTheme="minorEastAsia" w:hAnsiTheme="minorHAnsi" w:cs="Helvetica"/>
          <w:b/>
          <w:lang w:val="en-US"/>
        </w:rPr>
      </w:pPr>
      <w:r w:rsidRPr="005D69CC">
        <w:rPr>
          <w:rFonts w:asciiTheme="minorHAnsi" w:eastAsiaTheme="minorEastAsia" w:hAnsiTheme="minorHAnsi" w:cs="Helvetica"/>
          <w:b/>
          <w:lang w:val="en-US"/>
        </w:rPr>
        <w:t xml:space="preserve">Community Legal </w:t>
      </w:r>
      <w:proofErr w:type="spellStart"/>
      <w:r w:rsidRPr="005D69CC">
        <w:rPr>
          <w:rFonts w:asciiTheme="minorHAnsi" w:eastAsiaTheme="minorEastAsia" w:hAnsiTheme="minorHAnsi" w:cs="Helvetica"/>
          <w:b/>
          <w:lang w:val="en-US"/>
        </w:rPr>
        <w:t>Centres</w:t>
      </w:r>
      <w:proofErr w:type="spellEnd"/>
      <w:r w:rsidRPr="005D69CC">
        <w:rPr>
          <w:rFonts w:asciiTheme="minorHAnsi" w:eastAsiaTheme="minorEastAsia" w:hAnsiTheme="minorHAnsi" w:cs="Helvetica"/>
          <w:b/>
          <w:lang w:val="en-US"/>
        </w:rPr>
        <w:t xml:space="preserve"> Tasmania</w:t>
      </w:r>
      <w:r w:rsidRPr="005D69CC">
        <w:rPr>
          <w:b/>
        </w:rPr>
        <w:t xml:space="preserve"> </w:t>
      </w:r>
    </w:p>
    <w:p w14:paraId="38AB7E45" w14:textId="62B2DC98" w:rsidR="003C0581" w:rsidRDefault="003C0581"/>
    <w:p w14:paraId="35E3F7A5" w14:textId="77777777" w:rsidR="0014377C" w:rsidRDefault="0014377C"/>
    <w:p w14:paraId="05A046C4" w14:textId="77777777" w:rsidR="0014377C" w:rsidRDefault="0014377C"/>
    <w:p w14:paraId="70C78E2A" w14:textId="77777777" w:rsidR="0014377C" w:rsidRDefault="0014377C"/>
    <w:p w14:paraId="32A5CD9B" w14:textId="77777777" w:rsidR="0014377C" w:rsidRDefault="0014377C"/>
    <w:p w14:paraId="1DCD7FF6" w14:textId="77777777" w:rsidR="0014377C" w:rsidRDefault="0014377C"/>
    <w:p w14:paraId="6FB2D33C" w14:textId="77777777" w:rsidR="0014377C" w:rsidRDefault="0014377C"/>
    <w:p w14:paraId="3A5EA0F4" w14:textId="77777777" w:rsidR="0014377C" w:rsidRDefault="0014377C"/>
    <w:p w14:paraId="5B5189BB" w14:textId="77777777" w:rsidR="0014377C" w:rsidRDefault="0014377C"/>
    <w:p w14:paraId="621DA3A6" w14:textId="77777777" w:rsidR="0014377C" w:rsidRDefault="0014377C"/>
    <w:p w14:paraId="261BF38B" w14:textId="77777777" w:rsidR="0014377C" w:rsidRDefault="0014377C"/>
    <w:p w14:paraId="195AE5FA" w14:textId="77777777" w:rsidR="0014377C" w:rsidRDefault="0014377C"/>
    <w:p w14:paraId="4F35706D" w14:textId="77777777" w:rsidR="0014377C" w:rsidRDefault="0014377C"/>
    <w:p w14:paraId="5026DFD0" w14:textId="77777777" w:rsidR="0014377C" w:rsidRDefault="0014377C"/>
    <w:p w14:paraId="7E64FCB6" w14:textId="77777777" w:rsidR="0014377C" w:rsidRDefault="0014377C"/>
    <w:p w14:paraId="033FBD45" w14:textId="77777777" w:rsidR="0014377C" w:rsidRDefault="0014377C"/>
    <w:p w14:paraId="3F4CA9F4" w14:textId="77777777" w:rsidR="0014377C" w:rsidRDefault="0014377C"/>
    <w:p w14:paraId="7B20BDB8" w14:textId="77777777" w:rsidR="0014377C" w:rsidRDefault="0014377C"/>
    <w:p w14:paraId="321B4903" w14:textId="77777777" w:rsidR="0014377C" w:rsidRDefault="0014377C"/>
    <w:p w14:paraId="5BCCB3A8" w14:textId="77777777" w:rsidR="0014377C" w:rsidRDefault="0014377C"/>
    <w:p w14:paraId="57151D61" w14:textId="77777777" w:rsidR="0014377C" w:rsidRDefault="0014377C"/>
    <w:p w14:paraId="6014FAE9" w14:textId="77777777" w:rsidR="0014377C" w:rsidRDefault="0014377C"/>
    <w:p w14:paraId="1FEAB355" w14:textId="77777777" w:rsidR="0014377C" w:rsidRDefault="0014377C"/>
    <w:p w14:paraId="09EE92EF" w14:textId="77777777" w:rsidR="0014377C" w:rsidRDefault="0014377C"/>
    <w:p w14:paraId="20878024" w14:textId="77777777" w:rsidR="0014377C" w:rsidRDefault="0014377C"/>
    <w:p w14:paraId="094BAA17" w14:textId="77777777" w:rsidR="0014377C" w:rsidRDefault="0014377C"/>
    <w:p w14:paraId="36C8F2FF" w14:textId="77777777" w:rsidR="0014377C" w:rsidRDefault="0014377C"/>
    <w:p w14:paraId="561EF4C8" w14:textId="77777777" w:rsidR="0014377C" w:rsidRDefault="0014377C"/>
    <w:p w14:paraId="7CA175D1" w14:textId="77777777" w:rsidR="0014377C" w:rsidRDefault="0014377C"/>
    <w:p w14:paraId="5931D8F9" w14:textId="77777777" w:rsidR="0014377C" w:rsidRDefault="0014377C"/>
    <w:p w14:paraId="6AE8D220" w14:textId="77777777" w:rsidR="0014377C" w:rsidRPr="008A004F" w:rsidRDefault="0014377C" w:rsidP="0014377C">
      <w:pPr>
        <w:jc w:val="center"/>
        <w:rPr>
          <w:rFonts w:asciiTheme="minorHAnsi" w:hAnsiTheme="minorHAnsi"/>
          <w:b/>
          <w:sz w:val="36"/>
          <w:szCs w:val="36"/>
        </w:rPr>
      </w:pPr>
      <w:r w:rsidRPr="008A004F">
        <w:rPr>
          <w:rFonts w:asciiTheme="minorHAnsi" w:hAnsiTheme="minorHAnsi"/>
          <w:b/>
          <w:sz w:val="36"/>
          <w:szCs w:val="36"/>
        </w:rPr>
        <w:lastRenderedPageBreak/>
        <w:t>COMMUNITY LEGAL CENTRES TASMANIA</w:t>
      </w:r>
    </w:p>
    <w:p w14:paraId="00D1FCF5" w14:textId="77777777" w:rsidR="0014377C" w:rsidRPr="008A004F" w:rsidRDefault="0014377C" w:rsidP="0014377C">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12E1E2B4" w14:textId="77777777" w:rsidR="0014377C" w:rsidRPr="008A004F" w:rsidRDefault="0014377C" w:rsidP="0014377C">
      <w:pPr>
        <w:rPr>
          <w:rFonts w:asciiTheme="minorHAnsi" w:hAnsiTheme="minorHAnsi" w:cs="Arial"/>
          <w:color w:val="FF0000"/>
          <w:lang w:val="en-US"/>
        </w:rPr>
      </w:pPr>
    </w:p>
    <w:p w14:paraId="7EC2C07F" w14:textId="77777777" w:rsidR="0014377C" w:rsidRPr="008A004F" w:rsidRDefault="0014377C" w:rsidP="0014377C">
      <w:pPr>
        <w:rPr>
          <w:rFonts w:asciiTheme="minorHAnsi" w:hAnsiTheme="minorHAnsi"/>
          <w:lang w:val="en-US"/>
        </w:rPr>
      </w:pPr>
    </w:p>
    <w:p w14:paraId="105FBAD1" w14:textId="2409880C" w:rsidR="0014377C" w:rsidRPr="008A004F" w:rsidRDefault="002614E5" w:rsidP="0014377C">
      <w:pPr>
        <w:rPr>
          <w:rFonts w:asciiTheme="minorHAnsi" w:hAnsiTheme="minorHAnsi"/>
          <w:lang w:val="en-US"/>
        </w:rPr>
      </w:pPr>
      <w:r>
        <w:rPr>
          <w:rFonts w:asciiTheme="minorHAnsi" w:hAnsiTheme="minorHAnsi"/>
          <w:lang w:val="en-US"/>
        </w:rPr>
        <w:t>24</w:t>
      </w:r>
      <w:r w:rsidR="0014377C">
        <w:rPr>
          <w:rFonts w:asciiTheme="minorHAnsi" w:hAnsiTheme="minorHAnsi"/>
          <w:lang w:val="en-US"/>
        </w:rPr>
        <w:t xml:space="preserve"> September</w:t>
      </w:r>
      <w:r w:rsidR="0014377C" w:rsidRPr="008A004F">
        <w:rPr>
          <w:rFonts w:asciiTheme="minorHAnsi" w:hAnsiTheme="minorHAnsi"/>
          <w:lang w:val="en-US"/>
        </w:rPr>
        <w:t xml:space="preserve"> 2013</w:t>
      </w:r>
    </w:p>
    <w:p w14:paraId="438EAABC" w14:textId="77777777" w:rsidR="0014377C" w:rsidRPr="008A004F" w:rsidRDefault="0014377C" w:rsidP="0014377C">
      <w:pPr>
        <w:rPr>
          <w:rFonts w:asciiTheme="minorHAnsi" w:hAnsiTheme="minorHAnsi"/>
          <w:lang w:val="en-US"/>
        </w:rPr>
      </w:pPr>
    </w:p>
    <w:p w14:paraId="5338BAB9" w14:textId="320BF4E9" w:rsidR="0014377C" w:rsidRPr="00414A9B" w:rsidRDefault="0014377C" w:rsidP="0014377C">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w:t>
      </w:r>
      <w:r w:rsidR="000C530F">
        <w:rPr>
          <w:lang w:val="en-US"/>
        </w:rPr>
        <w:t xml:space="preserve">Rosemary </w:t>
      </w:r>
      <w:proofErr w:type="spellStart"/>
      <w:r w:rsidR="000C530F">
        <w:rPr>
          <w:lang w:val="en-US"/>
        </w:rPr>
        <w:t>Armitage</w:t>
      </w:r>
      <w:proofErr w:type="spellEnd"/>
      <w:r>
        <w:rPr>
          <w:lang w:val="en-US"/>
        </w:rPr>
        <w:t xml:space="preserve"> </w:t>
      </w:r>
    </w:p>
    <w:p w14:paraId="7F0C7CEC" w14:textId="77777777" w:rsidR="0014377C" w:rsidRDefault="0014377C" w:rsidP="0014377C">
      <w:pPr>
        <w:rPr>
          <w:lang w:val="en-US"/>
        </w:rPr>
      </w:pPr>
      <w:r>
        <w:rPr>
          <w:lang w:val="en-US"/>
        </w:rPr>
        <w:t>Parliament House</w:t>
      </w:r>
    </w:p>
    <w:p w14:paraId="1D2167FE" w14:textId="77777777" w:rsidR="0014377C" w:rsidRPr="00414A9B" w:rsidRDefault="0014377C" w:rsidP="0014377C">
      <w:pPr>
        <w:rPr>
          <w:lang w:val="en-US"/>
        </w:rPr>
      </w:pPr>
      <w:r>
        <w:rPr>
          <w:lang w:val="en-US"/>
        </w:rPr>
        <w:t>Hobart TAS 7000</w:t>
      </w:r>
    </w:p>
    <w:p w14:paraId="259F314C" w14:textId="77777777" w:rsidR="0014377C" w:rsidRPr="00414A9B" w:rsidRDefault="0014377C" w:rsidP="0014377C">
      <w:r w:rsidRPr="00414A9B">
        <w:rPr>
          <w:lang w:val="en-US"/>
        </w:rPr>
        <w:t> </w:t>
      </w:r>
    </w:p>
    <w:p w14:paraId="67330906" w14:textId="2B28718B" w:rsidR="0014377C" w:rsidRPr="005858BB" w:rsidRDefault="000C530F" w:rsidP="0014377C">
      <w:r>
        <w:rPr>
          <w:lang w:val="en-US"/>
        </w:rPr>
        <w:t xml:space="preserve">Dear </w:t>
      </w:r>
      <w:proofErr w:type="spellStart"/>
      <w:r>
        <w:rPr>
          <w:lang w:val="en-US"/>
        </w:rPr>
        <w:t>Ms</w:t>
      </w:r>
      <w:proofErr w:type="spellEnd"/>
      <w:r>
        <w:rPr>
          <w:lang w:val="en-US"/>
        </w:rPr>
        <w:t xml:space="preserve"> </w:t>
      </w:r>
      <w:proofErr w:type="spellStart"/>
      <w:r>
        <w:rPr>
          <w:lang w:val="en-US"/>
        </w:rPr>
        <w:t>Armitage</w:t>
      </w:r>
      <w:proofErr w:type="spellEnd"/>
      <w:r w:rsidR="0014377C" w:rsidRPr="008A004F">
        <w:rPr>
          <w:rFonts w:asciiTheme="minorHAnsi" w:hAnsiTheme="minorHAnsi"/>
          <w:lang w:val="en-US"/>
        </w:rPr>
        <w:t xml:space="preserve">, </w:t>
      </w:r>
    </w:p>
    <w:p w14:paraId="2BEE11E8" w14:textId="77777777" w:rsidR="0014377C" w:rsidRPr="008A004F" w:rsidRDefault="0014377C" w:rsidP="0014377C">
      <w:pPr>
        <w:pBdr>
          <w:bottom w:val="single" w:sz="6" w:space="1" w:color="auto"/>
        </w:pBdr>
        <w:rPr>
          <w:rFonts w:asciiTheme="minorHAnsi" w:hAnsiTheme="minorHAnsi"/>
          <w:b/>
          <w:bCs/>
          <w:lang w:val="en-US"/>
        </w:rPr>
      </w:pPr>
      <w:r w:rsidRPr="008A004F">
        <w:rPr>
          <w:rFonts w:asciiTheme="minorHAnsi" w:hAnsiTheme="minorHAnsi"/>
          <w:b/>
          <w:bCs/>
          <w:lang w:val="en-US"/>
        </w:rPr>
        <w:t xml:space="preserve">Re: </w:t>
      </w:r>
      <w:r w:rsidRPr="0066787F">
        <w:rPr>
          <w:rFonts w:asciiTheme="minorHAnsi" w:hAnsiTheme="minorHAnsi"/>
          <w:b/>
          <w:bCs/>
          <w:i/>
          <w:lang w:val="en-US"/>
        </w:rPr>
        <w:t>Anti-Discrimination Amendment Bill 2013</w:t>
      </w:r>
      <w:r w:rsidRPr="008A004F">
        <w:rPr>
          <w:rFonts w:asciiTheme="minorHAnsi" w:hAnsiTheme="minorHAnsi"/>
          <w:b/>
          <w:bCs/>
          <w:lang w:val="en-US"/>
        </w:rPr>
        <w:t xml:space="preserve"> </w:t>
      </w:r>
    </w:p>
    <w:p w14:paraId="6731CC3E" w14:textId="77777777" w:rsidR="0014377C" w:rsidRPr="008A004F" w:rsidRDefault="0014377C" w:rsidP="0014377C">
      <w:pPr>
        <w:rPr>
          <w:rFonts w:asciiTheme="minorHAnsi" w:hAnsiTheme="minorHAnsi"/>
        </w:rPr>
      </w:pPr>
    </w:p>
    <w:p w14:paraId="7C7553FE"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We strongly urge you to support the proposed changes to section 17 of the </w:t>
      </w:r>
      <w:r w:rsidRPr="001834D0">
        <w:rPr>
          <w:rFonts w:asciiTheme="minorHAnsi" w:eastAsiaTheme="minorEastAsia" w:hAnsiTheme="minorHAnsi" w:cs="Helvetica"/>
          <w:i/>
          <w:lang w:val="en-US"/>
        </w:rPr>
        <w:t>Anti-Discrimination Act 1998</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r>
        <w:rPr>
          <w:rFonts w:asciiTheme="minorHAnsi" w:eastAsiaTheme="minorEastAsia" w:hAnsiTheme="minorHAnsi" w:cs="Helvetica"/>
          <w:i/>
          <w:lang w:val="en-US"/>
        </w:rPr>
        <w:t xml:space="preserve">. </w:t>
      </w:r>
      <w:r>
        <w:rPr>
          <w:rFonts w:asciiTheme="minorHAnsi" w:eastAsiaTheme="minorEastAsia" w:hAnsiTheme="minorHAnsi" w:cs="Helvetica"/>
          <w:lang w:val="en-US"/>
        </w:rPr>
        <w:t xml:space="preserve">In our opinion, the proposed amendment takes into account the concerns raised by the Legislative Council and strikes the right balance between freedom of expression and the right to be protected from prohibited conduct. </w:t>
      </w:r>
    </w:p>
    <w:p w14:paraId="3C241F93" w14:textId="77777777" w:rsidR="0014377C" w:rsidRDefault="0014377C" w:rsidP="0014377C">
      <w:pPr>
        <w:jc w:val="both"/>
        <w:rPr>
          <w:rFonts w:asciiTheme="minorHAnsi" w:eastAsiaTheme="minorEastAsia" w:hAnsiTheme="minorHAnsi" w:cs="Helvetica"/>
          <w:lang w:val="en-US"/>
        </w:rPr>
      </w:pPr>
    </w:p>
    <w:p w14:paraId="50DC1E3F" w14:textId="77777777" w:rsidR="0014377C" w:rsidRDefault="0014377C" w:rsidP="0014377C">
      <w:pPr>
        <w:jc w:val="both"/>
        <w:rPr>
          <w:rFonts w:asciiTheme="minorHAnsi" w:eastAsiaTheme="minorEastAsia" w:hAnsiTheme="minorHAnsi" w:cs="Helvetica"/>
          <w:lang w:val="en-US"/>
        </w:rPr>
      </w:pPr>
      <w:r w:rsidRPr="00F070E5">
        <w:rPr>
          <w:rFonts w:asciiTheme="minorHAnsi" w:eastAsiaTheme="minorEastAsia" w:hAnsiTheme="minorHAnsi" w:cs="Helvetica"/>
          <w:lang w:val="en-US"/>
        </w:rPr>
        <w:t xml:space="preserve">Last year the House of Assembly sought to move an amendment to section 17 of the </w:t>
      </w:r>
      <w:r w:rsidRPr="00F070E5">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xml:space="preserve">) which would have broadened the range of attributes amounting to prohibited conduct because it offended, humiliated, intimidated, insulted or ridiculed another person. </w:t>
      </w:r>
    </w:p>
    <w:p w14:paraId="27813A8B" w14:textId="77777777" w:rsidR="0014377C" w:rsidRDefault="0014377C" w:rsidP="0014377C">
      <w:pPr>
        <w:jc w:val="both"/>
        <w:rPr>
          <w:rFonts w:asciiTheme="minorHAnsi" w:eastAsiaTheme="minorEastAsia" w:hAnsiTheme="minorHAnsi" w:cs="Helvetica"/>
          <w:lang w:val="en-US"/>
        </w:rPr>
      </w:pPr>
    </w:p>
    <w:p w14:paraId="23AFB04D"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 order to balance the competing interests of freedom of expression and the right to be protected from prohibited conduct, section 17 conduct will be subject to the same ‘fair comment’ </w:t>
      </w:r>
      <w:proofErr w:type="spellStart"/>
      <w:r>
        <w:rPr>
          <w:rFonts w:asciiTheme="minorHAnsi" w:eastAsiaTheme="minorEastAsia" w:hAnsiTheme="minorHAnsi" w:cs="Helvetica"/>
          <w:lang w:val="en-US"/>
        </w:rPr>
        <w:t>defence</w:t>
      </w:r>
      <w:proofErr w:type="spellEnd"/>
      <w:r>
        <w:rPr>
          <w:rFonts w:asciiTheme="minorHAnsi" w:eastAsiaTheme="minorEastAsia" w:hAnsiTheme="minorHAnsi" w:cs="Helvetica"/>
          <w:lang w:val="en-US"/>
        </w:rPr>
        <w:t xml:space="preserve"> already provided for in section 55 of the </w:t>
      </w:r>
      <w:r w:rsidRPr="00002C90">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This section provides that prohibitions on conduct will not apply if:</w:t>
      </w:r>
    </w:p>
    <w:p w14:paraId="260B5097" w14:textId="77777777" w:rsidR="0014377C" w:rsidRDefault="0014377C" w:rsidP="0014377C">
      <w:pPr>
        <w:jc w:val="both"/>
        <w:rPr>
          <w:rFonts w:asciiTheme="minorHAnsi" w:eastAsiaTheme="minorEastAsia" w:hAnsiTheme="minorHAnsi" w:cs="Helvetica"/>
          <w:lang w:val="en-US"/>
        </w:rPr>
      </w:pPr>
    </w:p>
    <w:p w14:paraId="1B1F89CC"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The person’s conduct is – </w:t>
      </w:r>
    </w:p>
    <w:p w14:paraId="23F621E4" w14:textId="77777777" w:rsidR="0014377C" w:rsidRPr="00861A4F" w:rsidRDefault="0014377C" w:rsidP="0014377C">
      <w:pPr>
        <w:ind w:left="567" w:right="893"/>
        <w:jc w:val="both"/>
        <w:rPr>
          <w:rFonts w:asciiTheme="minorHAnsi" w:eastAsiaTheme="minorEastAsia" w:hAnsiTheme="minorHAnsi" w:cs="Helvetica"/>
          <w:sz w:val="22"/>
          <w:szCs w:val="22"/>
          <w:lang w:val="en-US"/>
        </w:rPr>
      </w:pPr>
    </w:p>
    <w:p w14:paraId="347EE5F2"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(a) </w:t>
      </w:r>
      <w:proofErr w:type="gramStart"/>
      <w:r w:rsidRPr="00861A4F">
        <w:rPr>
          <w:rFonts w:asciiTheme="minorHAnsi" w:eastAsiaTheme="minorEastAsia" w:hAnsiTheme="minorHAnsi" w:cs="Helvetica"/>
          <w:sz w:val="22"/>
          <w:szCs w:val="22"/>
          <w:lang w:val="en-US"/>
        </w:rPr>
        <w:t>fair</w:t>
      </w:r>
      <w:proofErr w:type="gramEnd"/>
      <w:r w:rsidRPr="00861A4F">
        <w:rPr>
          <w:rFonts w:asciiTheme="minorHAnsi" w:eastAsiaTheme="minorEastAsia" w:hAnsiTheme="minorHAnsi" w:cs="Helvetica"/>
          <w:sz w:val="22"/>
          <w:szCs w:val="22"/>
          <w:lang w:val="en-US"/>
        </w:rPr>
        <w:t xml:space="preserve"> report of a public act; or</w:t>
      </w:r>
    </w:p>
    <w:p w14:paraId="03483EA6" w14:textId="77777777" w:rsidR="0014377C" w:rsidRDefault="0014377C" w:rsidP="0014377C">
      <w:pPr>
        <w:ind w:left="567" w:right="893"/>
        <w:jc w:val="both"/>
        <w:rPr>
          <w:rFonts w:asciiTheme="minorHAnsi" w:eastAsiaTheme="minorEastAsia" w:hAnsiTheme="minorHAnsi" w:cs="Helvetica"/>
          <w:sz w:val="22"/>
          <w:szCs w:val="22"/>
          <w:lang w:val="en-US"/>
        </w:rPr>
      </w:pPr>
    </w:p>
    <w:p w14:paraId="05980F98"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(b)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communication or dissemination of a matter that is subject to a </w:t>
      </w:r>
      <w:proofErr w:type="spellStart"/>
      <w:r w:rsidRPr="00861A4F">
        <w:rPr>
          <w:rFonts w:asciiTheme="minorHAnsi" w:eastAsiaTheme="minorEastAsia" w:hAnsiTheme="minorHAnsi" w:cs="Helvetica"/>
          <w:sz w:val="22"/>
          <w:szCs w:val="22"/>
          <w:lang w:val="en-US"/>
        </w:rPr>
        <w:t>defence</w:t>
      </w:r>
      <w:proofErr w:type="spellEnd"/>
      <w:r w:rsidRPr="00861A4F">
        <w:rPr>
          <w:rFonts w:asciiTheme="minorHAnsi" w:eastAsiaTheme="minorEastAsia" w:hAnsiTheme="minorHAnsi" w:cs="Helvetica"/>
          <w:sz w:val="22"/>
          <w:szCs w:val="22"/>
          <w:lang w:val="en-US"/>
        </w:rPr>
        <w:t xml:space="preserve"> of absolute privilege in proceedings for defamation; or</w:t>
      </w:r>
    </w:p>
    <w:p w14:paraId="359AF0EB" w14:textId="77777777" w:rsidR="0014377C" w:rsidRDefault="0014377C" w:rsidP="0014377C">
      <w:pPr>
        <w:ind w:left="567" w:right="893"/>
        <w:jc w:val="both"/>
        <w:rPr>
          <w:rFonts w:asciiTheme="minorHAnsi" w:eastAsiaTheme="minorEastAsia" w:hAnsiTheme="minorHAnsi" w:cs="Helvetica"/>
          <w:sz w:val="22"/>
          <w:szCs w:val="22"/>
          <w:lang w:val="en-US"/>
        </w:rPr>
      </w:pPr>
    </w:p>
    <w:p w14:paraId="141948C6"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(c)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public act done in good faith for – </w:t>
      </w:r>
    </w:p>
    <w:p w14:paraId="29097D38" w14:textId="77777777" w:rsidR="0014377C" w:rsidRDefault="0014377C" w:rsidP="0014377C">
      <w:pPr>
        <w:ind w:left="567" w:right="893"/>
        <w:jc w:val="both"/>
        <w:rPr>
          <w:rFonts w:asciiTheme="minorHAnsi" w:eastAsiaTheme="minorEastAsia" w:hAnsiTheme="minorHAnsi" w:cs="Helvetica"/>
          <w:sz w:val="22"/>
          <w:szCs w:val="22"/>
          <w:lang w:val="en-US"/>
        </w:rPr>
      </w:pPr>
    </w:p>
    <w:p w14:paraId="6C15840A" w14:textId="77777777" w:rsidR="0014377C" w:rsidRPr="00861A4F" w:rsidRDefault="0014377C" w:rsidP="0014377C">
      <w:pPr>
        <w:ind w:left="1287" w:right="893" w:firstLine="15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w:t>
      </w:r>
      <w:proofErr w:type="spellStart"/>
      <w:r w:rsidRPr="00861A4F">
        <w:rPr>
          <w:rFonts w:asciiTheme="minorHAnsi" w:eastAsiaTheme="minorEastAsia" w:hAnsiTheme="minorHAnsi" w:cs="Helvetica"/>
          <w:sz w:val="22"/>
          <w:szCs w:val="22"/>
          <w:lang w:val="en-US"/>
        </w:rPr>
        <w:t>i</w:t>
      </w:r>
      <w:proofErr w:type="spellEnd"/>
      <w:r w:rsidRPr="00861A4F">
        <w:rPr>
          <w:rFonts w:asciiTheme="minorHAnsi" w:eastAsiaTheme="minorEastAsia" w:hAnsiTheme="minorHAnsi" w:cs="Helvetica"/>
          <w:sz w:val="22"/>
          <w:szCs w:val="22"/>
          <w:lang w:val="en-US"/>
        </w:rPr>
        <w:t xml:space="preserve">) </w:t>
      </w:r>
      <w:proofErr w:type="gramStart"/>
      <w:r w:rsidRPr="00861A4F">
        <w:rPr>
          <w:rFonts w:asciiTheme="minorHAnsi" w:eastAsiaTheme="minorEastAsia" w:hAnsiTheme="minorHAnsi" w:cs="Helvetica"/>
          <w:sz w:val="22"/>
          <w:szCs w:val="22"/>
          <w:lang w:val="en-US"/>
        </w:rPr>
        <w:t>academic</w:t>
      </w:r>
      <w:proofErr w:type="gramEnd"/>
      <w:r w:rsidRPr="00861A4F">
        <w:rPr>
          <w:rFonts w:asciiTheme="minorHAnsi" w:eastAsiaTheme="minorEastAsia" w:hAnsiTheme="minorHAnsi" w:cs="Helvetica"/>
          <w:sz w:val="22"/>
          <w:szCs w:val="22"/>
          <w:lang w:val="en-US"/>
        </w:rPr>
        <w:t>, artistic, scientific or research purposes; or</w:t>
      </w:r>
    </w:p>
    <w:p w14:paraId="10776467" w14:textId="77777777" w:rsidR="0014377C" w:rsidRDefault="0014377C" w:rsidP="0014377C">
      <w:pPr>
        <w:ind w:left="567" w:right="893"/>
        <w:jc w:val="both"/>
        <w:rPr>
          <w:rFonts w:asciiTheme="minorHAnsi" w:eastAsiaTheme="minorEastAsia" w:hAnsiTheme="minorHAnsi" w:cs="Helvetica"/>
          <w:sz w:val="22"/>
          <w:szCs w:val="22"/>
          <w:lang w:val="en-US"/>
        </w:rPr>
      </w:pPr>
    </w:p>
    <w:p w14:paraId="4F538521" w14:textId="77777777" w:rsidR="0014377C" w:rsidRDefault="0014377C" w:rsidP="0014377C">
      <w:pPr>
        <w:ind w:left="1134" w:right="893" w:firstLine="306"/>
        <w:jc w:val="both"/>
        <w:rPr>
          <w:rFonts w:asciiTheme="minorHAnsi" w:eastAsiaTheme="minorEastAsia" w:hAnsiTheme="minorHAnsi" w:cs="Helvetica"/>
          <w:lang w:val="en-US"/>
        </w:rPr>
      </w:pPr>
      <w:r w:rsidRPr="00861A4F">
        <w:rPr>
          <w:rFonts w:asciiTheme="minorHAnsi" w:eastAsiaTheme="minorEastAsia" w:hAnsiTheme="minorHAnsi" w:cs="Helvetica"/>
          <w:sz w:val="22"/>
          <w:szCs w:val="22"/>
          <w:lang w:val="en-US"/>
        </w:rPr>
        <w:t xml:space="preserve">(ii) </w:t>
      </w:r>
      <w:proofErr w:type="gramStart"/>
      <w:r w:rsidRPr="00861A4F">
        <w:rPr>
          <w:rFonts w:asciiTheme="minorHAnsi" w:eastAsiaTheme="minorEastAsia" w:hAnsiTheme="minorHAnsi" w:cs="Helvetica"/>
          <w:sz w:val="22"/>
          <w:szCs w:val="22"/>
          <w:lang w:val="en-US"/>
        </w:rPr>
        <w:t>any</w:t>
      </w:r>
      <w:proofErr w:type="gramEnd"/>
      <w:r w:rsidRPr="00861A4F">
        <w:rPr>
          <w:rFonts w:asciiTheme="minorHAnsi" w:eastAsiaTheme="minorEastAsia" w:hAnsiTheme="minorHAnsi" w:cs="Helvetica"/>
          <w:sz w:val="22"/>
          <w:szCs w:val="22"/>
          <w:lang w:val="en-US"/>
        </w:rPr>
        <w:t xml:space="preserve"> purpose in the public interest.</w:t>
      </w:r>
      <w:r>
        <w:rPr>
          <w:rFonts w:asciiTheme="minorHAnsi" w:eastAsiaTheme="minorEastAsia" w:hAnsiTheme="minorHAnsi" w:cs="Helvetica"/>
          <w:lang w:val="en-US"/>
        </w:rPr>
        <w:t xml:space="preserve"> </w:t>
      </w:r>
    </w:p>
    <w:p w14:paraId="5227284A" w14:textId="77777777" w:rsidR="0014377C" w:rsidRDefault="0014377C" w:rsidP="0014377C">
      <w:pPr>
        <w:jc w:val="both"/>
        <w:rPr>
          <w:rFonts w:asciiTheme="minorHAnsi" w:eastAsiaTheme="minorEastAsia" w:hAnsiTheme="minorHAnsi" w:cs="Helvetica"/>
          <w:lang w:val="en-US"/>
        </w:rPr>
      </w:pPr>
    </w:p>
    <w:p w14:paraId="43418EE7"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As the Bill currently stands conduct will be prohibited because it offends, humiliates, intimidates, insults or ridicules a transgender or intersex person but </w:t>
      </w:r>
      <w:r w:rsidRPr="004E40B3">
        <w:rPr>
          <w:rFonts w:asciiTheme="minorHAnsi" w:eastAsiaTheme="minorEastAsia" w:hAnsiTheme="minorHAnsi" w:cs="Helvetica"/>
          <w:u w:val="single"/>
          <w:lang w:val="en-US"/>
        </w:rPr>
        <w:t>not</w:t>
      </w:r>
      <w:r>
        <w:rPr>
          <w:rFonts w:asciiTheme="minorHAnsi" w:eastAsiaTheme="minorEastAsia" w:hAnsiTheme="minorHAnsi" w:cs="Helvetica"/>
          <w:lang w:val="en-US"/>
        </w:rPr>
        <w:t xml:space="preserve"> a gay or lesbian person. This was an inadequacy in the original Act that can be rectified through this amendment. </w:t>
      </w:r>
    </w:p>
    <w:p w14:paraId="4513FC99"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lastRenderedPageBreak/>
        <w:t xml:space="preserve">We strongly believe that conduct of the type amounting to prohibited conduct (threatening, humiliating, offensive, ridiculing or insulting behavior) on the attributes contained in the act has no place in the Tasmanian community and persons subject to such conduct should have the full protection of the law. </w:t>
      </w:r>
    </w:p>
    <w:p w14:paraId="2ACE5AC4" w14:textId="77777777" w:rsidR="0014377C" w:rsidRDefault="0014377C" w:rsidP="0014377C">
      <w:pPr>
        <w:jc w:val="both"/>
        <w:rPr>
          <w:rFonts w:asciiTheme="minorHAnsi" w:eastAsiaTheme="minorEastAsia" w:hAnsiTheme="minorHAnsi" w:cs="Helvetica"/>
          <w:lang w:val="en-US"/>
        </w:rPr>
      </w:pPr>
    </w:p>
    <w:p w14:paraId="497CDB3B"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Including all of the proposed attributes will also ensure a greater level of consistency in how the law is applied, ensuring that persons subject to racism, sexism and sexual orientation etc. are guaranteed the adequate protections under the </w:t>
      </w:r>
      <w:r w:rsidRPr="0064191E">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p>
    <w:p w14:paraId="55F351F4" w14:textId="77777777" w:rsidR="0014377C" w:rsidRDefault="0014377C" w:rsidP="0014377C">
      <w:pPr>
        <w:jc w:val="both"/>
        <w:rPr>
          <w:rFonts w:asciiTheme="minorHAnsi" w:eastAsiaTheme="minorEastAsia" w:hAnsiTheme="minorHAnsi" w:cs="Helvetica"/>
          <w:lang w:val="en-US"/>
        </w:rPr>
      </w:pPr>
    </w:p>
    <w:p w14:paraId="729BF094"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If we can be of any further assistance, please do not hesitate to contact us.</w:t>
      </w:r>
    </w:p>
    <w:p w14:paraId="63695008" w14:textId="77777777" w:rsidR="0014377C" w:rsidRDefault="0014377C" w:rsidP="0014377C">
      <w:pPr>
        <w:jc w:val="both"/>
        <w:rPr>
          <w:rFonts w:asciiTheme="minorHAnsi" w:eastAsiaTheme="minorEastAsia" w:hAnsiTheme="minorHAnsi" w:cs="Helvetica"/>
          <w:lang w:val="en-US"/>
        </w:rPr>
      </w:pPr>
    </w:p>
    <w:p w14:paraId="5A301CE5"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Kind regards,</w:t>
      </w:r>
    </w:p>
    <w:p w14:paraId="02D15CCE" w14:textId="77777777" w:rsidR="0014377C" w:rsidRDefault="0014377C" w:rsidP="0014377C">
      <w:pPr>
        <w:jc w:val="both"/>
        <w:rPr>
          <w:rFonts w:asciiTheme="minorHAnsi" w:eastAsiaTheme="minorEastAsia" w:hAnsiTheme="minorHAnsi" w:cs="Helvetica"/>
          <w:lang w:val="en-US"/>
        </w:rPr>
      </w:pPr>
    </w:p>
    <w:p w14:paraId="34E1F59F" w14:textId="77777777" w:rsidR="0014377C" w:rsidRDefault="0014377C" w:rsidP="0014377C">
      <w:pPr>
        <w:jc w:val="both"/>
        <w:rPr>
          <w:rFonts w:asciiTheme="minorHAnsi" w:eastAsiaTheme="minorEastAsia" w:hAnsiTheme="minorHAnsi" w:cs="Helvetica"/>
          <w:lang w:val="en-US"/>
        </w:rPr>
      </w:pPr>
    </w:p>
    <w:p w14:paraId="5B98A3BD" w14:textId="77777777" w:rsidR="0014377C" w:rsidRDefault="0014377C" w:rsidP="0014377C">
      <w:pPr>
        <w:jc w:val="both"/>
        <w:rPr>
          <w:rFonts w:asciiTheme="minorHAnsi" w:eastAsiaTheme="minorEastAsia" w:hAnsiTheme="minorHAnsi" w:cs="Helvetica"/>
          <w:lang w:val="en-US"/>
        </w:rPr>
      </w:pPr>
    </w:p>
    <w:p w14:paraId="09CE6560"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Benedict Bartl</w:t>
      </w:r>
    </w:p>
    <w:p w14:paraId="4E13D3F0"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Policy Officer</w:t>
      </w:r>
    </w:p>
    <w:p w14:paraId="69B683A3" w14:textId="77777777" w:rsidR="0014377C" w:rsidRPr="005D69CC" w:rsidRDefault="0014377C" w:rsidP="0014377C">
      <w:pPr>
        <w:pBdr>
          <w:bottom w:val="single" w:sz="6" w:space="1" w:color="auto"/>
        </w:pBdr>
        <w:jc w:val="both"/>
        <w:rPr>
          <w:rFonts w:asciiTheme="minorHAnsi" w:eastAsiaTheme="minorEastAsia" w:hAnsiTheme="minorHAnsi" w:cs="Helvetica"/>
          <w:b/>
          <w:lang w:val="en-US"/>
        </w:rPr>
      </w:pPr>
      <w:r w:rsidRPr="005D69CC">
        <w:rPr>
          <w:rFonts w:asciiTheme="minorHAnsi" w:eastAsiaTheme="minorEastAsia" w:hAnsiTheme="minorHAnsi" w:cs="Helvetica"/>
          <w:b/>
          <w:lang w:val="en-US"/>
        </w:rPr>
        <w:t xml:space="preserve">Community Legal </w:t>
      </w:r>
      <w:proofErr w:type="spellStart"/>
      <w:r w:rsidRPr="005D69CC">
        <w:rPr>
          <w:rFonts w:asciiTheme="minorHAnsi" w:eastAsiaTheme="minorEastAsia" w:hAnsiTheme="minorHAnsi" w:cs="Helvetica"/>
          <w:b/>
          <w:lang w:val="en-US"/>
        </w:rPr>
        <w:t>Centres</w:t>
      </w:r>
      <w:proofErr w:type="spellEnd"/>
      <w:r w:rsidRPr="005D69CC">
        <w:rPr>
          <w:rFonts w:asciiTheme="minorHAnsi" w:eastAsiaTheme="minorEastAsia" w:hAnsiTheme="minorHAnsi" w:cs="Helvetica"/>
          <w:b/>
          <w:lang w:val="en-US"/>
        </w:rPr>
        <w:t xml:space="preserve"> Tasmania</w:t>
      </w:r>
      <w:r w:rsidRPr="005D69CC">
        <w:rPr>
          <w:b/>
        </w:rPr>
        <w:t xml:space="preserve"> </w:t>
      </w:r>
    </w:p>
    <w:p w14:paraId="19E5022C" w14:textId="77777777" w:rsidR="0014377C" w:rsidRDefault="0014377C" w:rsidP="0014377C"/>
    <w:p w14:paraId="685DA0A5" w14:textId="77777777" w:rsidR="0014377C" w:rsidRDefault="0014377C"/>
    <w:p w14:paraId="0C460C49" w14:textId="77777777" w:rsidR="0014377C" w:rsidRDefault="0014377C"/>
    <w:p w14:paraId="7651FBB9" w14:textId="77777777" w:rsidR="0014377C" w:rsidRDefault="0014377C"/>
    <w:p w14:paraId="4232D2AE" w14:textId="77777777" w:rsidR="0014377C" w:rsidRDefault="0014377C"/>
    <w:p w14:paraId="32C93B66" w14:textId="77777777" w:rsidR="0014377C" w:rsidRDefault="0014377C"/>
    <w:p w14:paraId="6CF877E4" w14:textId="77777777" w:rsidR="0014377C" w:rsidRDefault="0014377C"/>
    <w:p w14:paraId="131C5CBE" w14:textId="77777777" w:rsidR="0014377C" w:rsidRDefault="0014377C"/>
    <w:p w14:paraId="421EA2B1" w14:textId="77777777" w:rsidR="0014377C" w:rsidRDefault="0014377C"/>
    <w:p w14:paraId="2C542696" w14:textId="77777777" w:rsidR="0014377C" w:rsidRDefault="0014377C"/>
    <w:p w14:paraId="33590A81" w14:textId="77777777" w:rsidR="0014377C" w:rsidRDefault="0014377C"/>
    <w:p w14:paraId="79F4D1AC" w14:textId="77777777" w:rsidR="0014377C" w:rsidRDefault="0014377C"/>
    <w:p w14:paraId="401CB962" w14:textId="77777777" w:rsidR="0014377C" w:rsidRDefault="0014377C"/>
    <w:p w14:paraId="2900AEDB" w14:textId="77777777" w:rsidR="0014377C" w:rsidRDefault="0014377C"/>
    <w:p w14:paraId="1A40E1A0" w14:textId="77777777" w:rsidR="0014377C" w:rsidRDefault="0014377C"/>
    <w:p w14:paraId="461C7757" w14:textId="77777777" w:rsidR="0014377C" w:rsidRDefault="0014377C"/>
    <w:p w14:paraId="4D1B11A2" w14:textId="77777777" w:rsidR="0014377C" w:rsidRDefault="0014377C"/>
    <w:p w14:paraId="22804334" w14:textId="77777777" w:rsidR="0014377C" w:rsidRDefault="0014377C"/>
    <w:p w14:paraId="2D9EE314" w14:textId="77777777" w:rsidR="0014377C" w:rsidRDefault="0014377C"/>
    <w:p w14:paraId="437A5127" w14:textId="77777777" w:rsidR="0014377C" w:rsidRDefault="0014377C"/>
    <w:p w14:paraId="46882BAB" w14:textId="77777777" w:rsidR="0014377C" w:rsidRDefault="0014377C"/>
    <w:p w14:paraId="71002B8A" w14:textId="77777777" w:rsidR="0014377C" w:rsidRDefault="0014377C"/>
    <w:p w14:paraId="2E9346F8" w14:textId="77777777" w:rsidR="0014377C" w:rsidRDefault="0014377C"/>
    <w:p w14:paraId="6316590E" w14:textId="77777777" w:rsidR="0014377C" w:rsidRDefault="0014377C"/>
    <w:p w14:paraId="6B635A6E" w14:textId="77777777" w:rsidR="0014377C" w:rsidRDefault="0014377C"/>
    <w:p w14:paraId="5D9120D3" w14:textId="77777777" w:rsidR="0014377C" w:rsidRDefault="0014377C"/>
    <w:p w14:paraId="23A52A07" w14:textId="77777777" w:rsidR="0014377C" w:rsidRDefault="0014377C"/>
    <w:p w14:paraId="124A0D30" w14:textId="77777777" w:rsidR="0014377C" w:rsidRDefault="0014377C"/>
    <w:p w14:paraId="3DE89838" w14:textId="77777777" w:rsidR="0014377C" w:rsidRDefault="0014377C"/>
    <w:p w14:paraId="1F247583" w14:textId="77777777" w:rsidR="0014377C" w:rsidRDefault="0014377C"/>
    <w:p w14:paraId="6C4D51C2" w14:textId="77777777" w:rsidR="0014377C" w:rsidRPr="008A004F" w:rsidRDefault="0014377C" w:rsidP="0014377C">
      <w:pPr>
        <w:jc w:val="center"/>
        <w:rPr>
          <w:rFonts w:asciiTheme="minorHAnsi" w:hAnsiTheme="minorHAnsi"/>
          <w:b/>
          <w:sz w:val="36"/>
          <w:szCs w:val="36"/>
        </w:rPr>
      </w:pPr>
      <w:r w:rsidRPr="008A004F">
        <w:rPr>
          <w:rFonts w:asciiTheme="minorHAnsi" w:hAnsiTheme="minorHAnsi"/>
          <w:b/>
          <w:sz w:val="36"/>
          <w:szCs w:val="36"/>
        </w:rPr>
        <w:lastRenderedPageBreak/>
        <w:t>COMMUNITY LEGAL CENTRES TASMANIA</w:t>
      </w:r>
    </w:p>
    <w:p w14:paraId="6D4670B1" w14:textId="77777777" w:rsidR="0014377C" w:rsidRPr="008A004F" w:rsidRDefault="0014377C" w:rsidP="0014377C">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425E21D3" w14:textId="77777777" w:rsidR="0014377C" w:rsidRPr="008A004F" w:rsidRDefault="0014377C" w:rsidP="0014377C">
      <w:pPr>
        <w:rPr>
          <w:rFonts w:asciiTheme="minorHAnsi" w:hAnsiTheme="minorHAnsi" w:cs="Arial"/>
          <w:color w:val="FF0000"/>
          <w:lang w:val="en-US"/>
        </w:rPr>
      </w:pPr>
    </w:p>
    <w:p w14:paraId="3044684E" w14:textId="77777777" w:rsidR="0014377C" w:rsidRPr="008A004F" w:rsidRDefault="0014377C" w:rsidP="0014377C">
      <w:pPr>
        <w:rPr>
          <w:rFonts w:asciiTheme="minorHAnsi" w:hAnsiTheme="minorHAnsi"/>
          <w:lang w:val="en-US"/>
        </w:rPr>
      </w:pPr>
    </w:p>
    <w:p w14:paraId="4B624B35" w14:textId="04B9E640" w:rsidR="0014377C" w:rsidRPr="008A004F" w:rsidRDefault="007F2F28" w:rsidP="0014377C">
      <w:pPr>
        <w:rPr>
          <w:rFonts w:asciiTheme="minorHAnsi" w:hAnsiTheme="minorHAnsi"/>
          <w:lang w:val="en-US"/>
        </w:rPr>
      </w:pPr>
      <w:r>
        <w:rPr>
          <w:rFonts w:asciiTheme="minorHAnsi" w:hAnsiTheme="minorHAnsi"/>
          <w:lang w:val="en-US"/>
        </w:rPr>
        <w:t>24</w:t>
      </w:r>
      <w:r w:rsidR="0014377C">
        <w:rPr>
          <w:rFonts w:asciiTheme="minorHAnsi" w:hAnsiTheme="minorHAnsi"/>
          <w:lang w:val="en-US"/>
        </w:rPr>
        <w:t xml:space="preserve"> September</w:t>
      </w:r>
      <w:r w:rsidR="0014377C" w:rsidRPr="008A004F">
        <w:rPr>
          <w:rFonts w:asciiTheme="minorHAnsi" w:hAnsiTheme="minorHAnsi"/>
          <w:lang w:val="en-US"/>
        </w:rPr>
        <w:t xml:space="preserve"> 2013</w:t>
      </w:r>
    </w:p>
    <w:p w14:paraId="14EC060D" w14:textId="77777777" w:rsidR="0014377C" w:rsidRPr="008A004F" w:rsidRDefault="0014377C" w:rsidP="0014377C">
      <w:pPr>
        <w:rPr>
          <w:rFonts w:asciiTheme="minorHAnsi" w:hAnsiTheme="minorHAnsi"/>
          <w:lang w:val="en-US"/>
        </w:rPr>
      </w:pPr>
    </w:p>
    <w:p w14:paraId="43A9DB9F" w14:textId="3C4EF7C6" w:rsidR="0014377C" w:rsidRPr="00414A9B" w:rsidRDefault="0014377C" w:rsidP="000C530F">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w:t>
      </w:r>
      <w:r w:rsidR="000C530F">
        <w:rPr>
          <w:lang w:val="en-US"/>
        </w:rPr>
        <w:t>Ivan Dean</w:t>
      </w:r>
    </w:p>
    <w:p w14:paraId="665B431E" w14:textId="77777777" w:rsidR="0014377C" w:rsidRDefault="0014377C" w:rsidP="0014377C">
      <w:pPr>
        <w:rPr>
          <w:lang w:val="en-US"/>
        </w:rPr>
      </w:pPr>
      <w:r>
        <w:rPr>
          <w:lang w:val="en-US"/>
        </w:rPr>
        <w:t>Parliament House</w:t>
      </w:r>
    </w:p>
    <w:p w14:paraId="562AC65D" w14:textId="77777777" w:rsidR="0014377C" w:rsidRPr="00414A9B" w:rsidRDefault="0014377C" w:rsidP="0014377C">
      <w:pPr>
        <w:rPr>
          <w:lang w:val="en-US"/>
        </w:rPr>
      </w:pPr>
      <w:r>
        <w:rPr>
          <w:lang w:val="en-US"/>
        </w:rPr>
        <w:t>Hobart TAS 7000</w:t>
      </w:r>
    </w:p>
    <w:p w14:paraId="4208D047" w14:textId="77777777" w:rsidR="0014377C" w:rsidRPr="00414A9B" w:rsidRDefault="0014377C" w:rsidP="0014377C">
      <w:r w:rsidRPr="00414A9B">
        <w:rPr>
          <w:lang w:val="en-US"/>
        </w:rPr>
        <w:t> </w:t>
      </w:r>
    </w:p>
    <w:p w14:paraId="672AFC3F" w14:textId="03494491" w:rsidR="0014377C" w:rsidRPr="005858BB" w:rsidRDefault="0014377C" w:rsidP="0014377C">
      <w:r>
        <w:rPr>
          <w:lang w:val="en-US"/>
        </w:rPr>
        <w:t xml:space="preserve">Dear </w:t>
      </w:r>
      <w:proofErr w:type="spellStart"/>
      <w:r>
        <w:rPr>
          <w:lang w:val="en-US"/>
        </w:rPr>
        <w:t>Mr</w:t>
      </w:r>
      <w:proofErr w:type="spellEnd"/>
      <w:r>
        <w:rPr>
          <w:lang w:val="en-US"/>
        </w:rPr>
        <w:t xml:space="preserve"> </w:t>
      </w:r>
      <w:r w:rsidR="000C530F">
        <w:rPr>
          <w:lang w:val="en-US"/>
        </w:rPr>
        <w:t>Dean</w:t>
      </w:r>
      <w:r w:rsidRPr="008A004F">
        <w:rPr>
          <w:rFonts w:asciiTheme="minorHAnsi" w:hAnsiTheme="minorHAnsi"/>
          <w:lang w:val="en-US"/>
        </w:rPr>
        <w:t xml:space="preserve">, </w:t>
      </w:r>
    </w:p>
    <w:p w14:paraId="771BEF86" w14:textId="77777777" w:rsidR="0014377C" w:rsidRPr="008A004F" w:rsidRDefault="0014377C" w:rsidP="0014377C">
      <w:pPr>
        <w:pBdr>
          <w:bottom w:val="single" w:sz="6" w:space="1" w:color="auto"/>
        </w:pBdr>
        <w:rPr>
          <w:rFonts w:asciiTheme="minorHAnsi" w:hAnsiTheme="minorHAnsi"/>
          <w:b/>
          <w:bCs/>
          <w:lang w:val="en-US"/>
        </w:rPr>
      </w:pPr>
      <w:r w:rsidRPr="008A004F">
        <w:rPr>
          <w:rFonts w:asciiTheme="minorHAnsi" w:hAnsiTheme="minorHAnsi"/>
          <w:b/>
          <w:bCs/>
          <w:lang w:val="en-US"/>
        </w:rPr>
        <w:t xml:space="preserve">Re: </w:t>
      </w:r>
      <w:r w:rsidRPr="0066787F">
        <w:rPr>
          <w:rFonts w:asciiTheme="minorHAnsi" w:hAnsiTheme="minorHAnsi"/>
          <w:b/>
          <w:bCs/>
          <w:i/>
          <w:lang w:val="en-US"/>
        </w:rPr>
        <w:t>Anti-Discrimination Amendment Bill 2013</w:t>
      </w:r>
      <w:r w:rsidRPr="008A004F">
        <w:rPr>
          <w:rFonts w:asciiTheme="minorHAnsi" w:hAnsiTheme="minorHAnsi"/>
          <w:b/>
          <w:bCs/>
          <w:lang w:val="en-US"/>
        </w:rPr>
        <w:t xml:space="preserve"> </w:t>
      </w:r>
    </w:p>
    <w:p w14:paraId="05C0E470" w14:textId="77777777" w:rsidR="0014377C" w:rsidRPr="008A004F" w:rsidRDefault="0014377C" w:rsidP="0014377C">
      <w:pPr>
        <w:rPr>
          <w:rFonts w:asciiTheme="minorHAnsi" w:hAnsiTheme="minorHAnsi"/>
        </w:rPr>
      </w:pPr>
    </w:p>
    <w:p w14:paraId="540860CC"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We strongly urge you to support the proposed changes to section 17 of the </w:t>
      </w:r>
      <w:r w:rsidRPr="001834D0">
        <w:rPr>
          <w:rFonts w:asciiTheme="minorHAnsi" w:eastAsiaTheme="minorEastAsia" w:hAnsiTheme="minorHAnsi" w:cs="Helvetica"/>
          <w:i/>
          <w:lang w:val="en-US"/>
        </w:rPr>
        <w:t>Anti-Discrimination Act 1998</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r>
        <w:rPr>
          <w:rFonts w:asciiTheme="minorHAnsi" w:eastAsiaTheme="minorEastAsia" w:hAnsiTheme="minorHAnsi" w:cs="Helvetica"/>
          <w:i/>
          <w:lang w:val="en-US"/>
        </w:rPr>
        <w:t xml:space="preserve">. </w:t>
      </w:r>
      <w:r>
        <w:rPr>
          <w:rFonts w:asciiTheme="minorHAnsi" w:eastAsiaTheme="minorEastAsia" w:hAnsiTheme="minorHAnsi" w:cs="Helvetica"/>
          <w:lang w:val="en-US"/>
        </w:rPr>
        <w:t xml:space="preserve">In our opinion, the proposed amendment takes into account the concerns raised by the Legislative Council and strikes the right balance between freedom of expression and the right to be protected from prohibited conduct. </w:t>
      </w:r>
    </w:p>
    <w:p w14:paraId="60765038" w14:textId="77777777" w:rsidR="0014377C" w:rsidRDefault="0014377C" w:rsidP="0014377C">
      <w:pPr>
        <w:jc w:val="both"/>
        <w:rPr>
          <w:rFonts w:asciiTheme="minorHAnsi" w:eastAsiaTheme="minorEastAsia" w:hAnsiTheme="minorHAnsi" w:cs="Helvetica"/>
          <w:lang w:val="en-US"/>
        </w:rPr>
      </w:pPr>
    </w:p>
    <w:p w14:paraId="35F05394" w14:textId="77777777" w:rsidR="0014377C" w:rsidRDefault="0014377C" w:rsidP="0014377C">
      <w:pPr>
        <w:jc w:val="both"/>
        <w:rPr>
          <w:rFonts w:asciiTheme="minorHAnsi" w:eastAsiaTheme="minorEastAsia" w:hAnsiTheme="minorHAnsi" w:cs="Helvetica"/>
          <w:lang w:val="en-US"/>
        </w:rPr>
      </w:pPr>
      <w:r w:rsidRPr="00F070E5">
        <w:rPr>
          <w:rFonts w:asciiTheme="minorHAnsi" w:eastAsiaTheme="minorEastAsia" w:hAnsiTheme="minorHAnsi" w:cs="Helvetica"/>
          <w:lang w:val="en-US"/>
        </w:rPr>
        <w:t xml:space="preserve">Last year the House of Assembly sought to move an amendment to section 17 of the </w:t>
      </w:r>
      <w:r w:rsidRPr="00F070E5">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xml:space="preserve">) which would have broadened the range of attributes amounting to prohibited conduct because it offended, humiliated, intimidated, insulted or ridiculed another person. </w:t>
      </w:r>
    </w:p>
    <w:p w14:paraId="5FC3296F" w14:textId="77777777" w:rsidR="0014377C" w:rsidRDefault="0014377C" w:rsidP="0014377C">
      <w:pPr>
        <w:jc w:val="both"/>
        <w:rPr>
          <w:rFonts w:asciiTheme="minorHAnsi" w:eastAsiaTheme="minorEastAsia" w:hAnsiTheme="minorHAnsi" w:cs="Helvetica"/>
          <w:lang w:val="en-US"/>
        </w:rPr>
      </w:pPr>
    </w:p>
    <w:p w14:paraId="5D196AE7"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 order to balance the competing interests of freedom of expression and the right to be protected from prohibited conduct, section 17 conduct will be subject to the same ‘fair comment’ </w:t>
      </w:r>
      <w:proofErr w:type="spellStart"/>
      <w:r>
        <w:rPr>
          <w:rFonts w:asciiTheme="minorHAnsi" w:eastAsiaTheme="minorEastAsia" w:hAnsiTheme="minorHAnsi" w:cs="Helvetica"/>
          <w:lang w:val="en-US"/>
        </w:rPr>
        <w:t>defence</w:t>
      </w:r>
      <w:proofErr w:type="spellEnd"/>
      <w:r>
        <w:rPr>
          <w:rFonts w:asciiTheme="minorHAnsi" w:eastAsiaTheme="minorEastAsia" w:hAnsiTheme="minorHAnsi" w:cs="Helvetica"/>
          <w:lang w:val="en-US"/>
        </w:rPr>
        <w:t xml:space="preserve"> already provided for in section 55 of the </w:t>
      </w:r>
      <w:r w:rsidRPr="00002C90">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This section provides that prohibitions on conduct will not apply if:</w:t>
      </w:r>
    </w:p>
    <w:p w14:paraId="3327091E" w14:textId="77777777" w:rsidR="0014377C" w:rsidRDefault="0014377C" w:rsidP="0014377C">
      <w:pPr>
        <w:jc w:val="both"/>
        <w:rPr>
          <w:rFonts w:asciiTheme="minorHAnsi" w:eastAsiaTheme="minorEastAsia" w:hAnsiTheme="minorHAnsi" w:cs="Helvetica"/>
          <w:lang w:val="en-US"/>
        </w:rPr>
      </w:pPr>
    </w:p>
    <w:p w14:paraId="7B959EA2"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The person’s conduct is – </w:t>
      </w:r>
    </w:p>
    <w:p w14:paraId="35F3ABC8" w14:textId="77777777" w:rsidR="0014377C" w:rsidRPr="00861A4F" w:rsidRDefault="0014377C" w:rsidP="0014377C">
      <w:pPr>
        <w:ind w:left="567" w:right="893"/>
        <w:jc w:val="both"/>
        <w:rPr>
          <w:rFonts w:asciiTheme="minorHAnsi" w:eastAsiaTheme="minorEastAsia" w:hAnsiTheme="minorHAnsi" w:cs="Helvetica"/>
          <w:sz w:val="22"/>
          <w:szCs w:val="22"/>
          <w:lang w:val="en-US"/>
        </w:rPr>
      </w:pPr>
    </w:p>
    <w:p w14:paraId="6011E61B"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(a) </w:t>
      </w:r>
      <w:proofErr w:type="gramStart"/>
      <w:r w:rsidRPr="00861A4F">
        <w:rPr>
          <w:rFonts w:asciiTheme="minorHAnsi" w:eastAsiaTheme="minorEastAsia" w:hAnsiTheme="minorHAnsi" w:cs="Helvetica"/>
          <w:sz w:val="22"/>
          <w:szCs w:val="22"/>
          <w:lang w:val="en-US"/>
        </w:rPr>
        <w:t>fair</w:t>
      </w:r>
      <w:proofErr w:type="gramEnd"/>
      <w:r w:rsidRPr="00861A4F">
        <w:rPr>
          <w:rFonts w:asciiTheme="minorHAnsi" w:eastAsiaTheme="minorEastAsia" w:hAnsiTheme="minorHAnsi" w:cs="Helvetica"/>
          <w:sz w:val="22"/>
          <w:szCs w:val="22"/>
          <w:lang w:val="en-US"/>
        </w:rPr>
        <w:t xml:space="preserve"> report of a public act; or</w:t>
      </w:r>
    </w:p>
    <w:p w14:paraId="29B57A78" w14:textId="77777777" w:rsidR="0014377C" w:rsidRDefault="0014377C" w:rsidP="0014377C">
      <w:pPr>
        <w:ind w:left="567" w:right="893"/>
        <w:jc w:val="both"/>
        <w:rPr>
          <w:rFonts w:asciiTheme="minorHAnsi" w:eastAsiaTheme="minorEastAsia" w:hAnsiTheme="minorHAnsi" w:cs="Helvetica"/>
          <w:sz w:val="22"/>
          <w:szCs w:val="22"/>
          <w:lang w:val="en-US"/>
        </w:rPr>
      </w:pPr>
    </w:p>
    <w:p w14:paraId="32280D36"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(b)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communication or dissemination of a matter that is subject to a </w:t>
      </w:r>
      <w:proofErr w:type="spellStart"/>
      <w:r w:rsidRPr="00861A4F">
        <w:rPr>
          <w:rFonts w:asciiTheme="minorHAnsi" w:eastAsiaTheme="minorEastAsia" w:hAnsiTheme="minorHAnsi" w:cs="Helvetica"/>
          <w:sz w:val="22"/>
          <w:szCs w:val="22"/>
          <w:lang w:val="en-US"/>
        </w:rPr>
        <w:t>defence</w:t>
      </w:r>
      <w:proofErr w:type="spellEnd"/>
      <w:r w:rsidRPr="00861A4F">
        <w:rPr>
          <w:rFonts w:asciiTheme="minorHAnsi" w:eastAsiaTheme="minorEastAsia" w:hAnsiTheme="minorHAnsi" w:cs="Helvetica"/>
          <w:sz w:val="22"/>
          <w:szCs w:val="22"/>
          <w:lang w:val="en-US"/>
        </w:rPr>
        <w:t xml:space="preserve"> of absolute privilege in proceedings for defamation; or</w:t>
      </w:r>
    </w:p>
    <w:p w14:paraId="458F8C43" w14:textId="77777777" w:rsidR="0014377C" w:rsidRDefault="0014377C" w:rsidP="0014377C">
      <w:pPr>
        <w:ind w:left="567" w:right="893"/>
        <w:jc w:val="both"/>
        <w:rPr>
          <w:rFonts w:asciiTheme="minorHAnsi" w:eastAsiaTheme="minorEastAsia" w:hAnsiTheme="minorHAnsi" w:cs="Helvetica"/>
          <w:sz w:val="22"/>
          <w:szCs w:val="22"/>
          <w:lang w:val="en-US"/>
        </w:rPr>
      </w:pPr>
    </w:p>
    <w:p w14:paraId="2F04B04C"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(c)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public act done in good faith for – </w:t>
      </w:r>
    </w:p>
    <w:p w14:paraId="61EC11CC" w14:textId="77777777" w:rsidR="0014377C" w:rsidRDefault="0014377C" w:rsidP="0014377C">
      <w:pPr>
        <w:ind w:left="567" w:right="893"/>
        <w:jc w:val="both"/>
        <w:rPr>
          <w:rFonts w:asciiTheme="minorHAnsi" w:eastAsiaTheme="minorEastAsia" w:hAnsiTheme="minorHAnsi" w:cs="Helvetica"/>
          <w:sz w:val="22"/>
          <w:szCs w:val="22"/>
          <w:lang w:val="en-US"/>
        </w:rPr>
      </w:pPr>
    </w:p>
    <w:p w14:paraId="3873B62C" w14:textId="77777777" w:rsidR="0014377C" w:rsidRPr="00861A4F" w:rsidRDefault="0014377C" w:rsidP="0014377C">
      <w:pPr>
        <w:ind w:left="1287" w:right="893" w:firstLine="15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w:t>
      </w:r>
      <w:proofErr w:type="spellStart"/>
      <w:r w:rsidRPr="00861A4F">
        <w:rPr>
          <w:rFonts w:asciiTheme="minorHAnsi" w:eastAsiaTheme="minorEastAsia" w:hAnsiTheme="minorHAnsi" w:cs="Helvetica"/>
          <w:sz w:val="22"/>
          <w:szCs w:val="22"/>
          <w:lang w:val="en-US"/>
        </w:rPr>
        <w:t>i</w:t>
      </w:r>
      <w:proofErr w:type="spellEnd"/>
      <w:r w:rsidRPr="00861A4F">
        <w:rPr>
          <w:rFonts w:asciiTheme="minorHAnsi" w:eastAsiaTheme="minorEastAsia" w:hAnsiTheme="minorHAnsi" w:cs="Helvetica"/>
          <w:sz w:val="22"/>
          <w:szCs w:val="22"/>
          <w:lang w:val="en-US"/>
        </w:rPr>
        <w:t xml:space="preserve">) </w:t>
      </w:r>
      <w:proofErr w:type="gramStart"/>
      <w:r w:rsidRPr="00861A4F">
        <w:rPr>
          <w:rFonts w:asciiTheme="minorHAnsi" w:eastAsiaTheme="minorEastAsia" w:hAnsiTheme="minorHAnsi" w:cs="Helvetica"/>
          <w:sz w:val="22"/>
          <w:szCs w:val="22"/>
          <w:lang w:val="en-US"/>
        </w:rPr>
        <w:t>academic</w:t>
      </w:r>
      <w:proofErr w:type="gramEnd"/>
      <w:r w:rsidRPr="00861A4F">
        <w:rPr>
          <w:rFonts w:asciiTheme="minorHAnsi" w:eastAsiaTheme="minorEastAsia" w:hAnsiTheme="minorHAnsi" w:cs="Helvetica"/>
          <w:sz w:val="22"/>
          <w:szCs w:val="22"/>
          <w:lang w:val="en-US"/>
        </w:rPr>
        <w:t>, artistic, scientific or research purposes; or</w:t>
      </w:r>
    </w:p>
    <w:p w14:paraId="4A208183" w14:textId="77777777" w:rsidR="0014377C" w:rsidRDefault="0014377C" w:rsidP="0014377C">
      <w:pPr>
        <w:ind w:left="567" w:right="893"/>
        <w:jc w:val="both"/>
        <w:rPr>
          <w:rFonts w:asciiTheme="minorHAnsi" w:eastAsiaTheme="minorEastAsia" w:hAnsiTheme="minorHAnsi" w:cs="Helvetica"/>
          <w:sz w:val="22"/>
          <w:szCs w:val="22"/>
          <w:lang w:val="en-US"/>
        </w:rPr>
      </w:pPr>
    </w:p>
    <w:p w14:paraId="5C155C06" w14:textId="77777777" w:rsidR="0014377C" w:rsidRDefault="0014377C" w:rsidP="0014377C">
      <w:pPr>
        <w:ind w:left="1134" w:right="893" w:firstLine="306"/>
        <w:jc w:val="both"/>
        <w:rPr>
          <w:rFonts w:asciiTheme="minorHAnsi" w:eastAsiaTheme="minorEastAsia" w:hAnsiTheme="minorHAnsi" w:cs="Helvetica"/>
          <w:lang w:val="en-US"/>
        </w:rPr>
      </w:pPr>
      <w:r w:rsidRPr="00861A4F">
        <w:rPr>
          <w:rFonts w:asciiTheme="minorHAnsi" w:eastAsiaTheme="minorEastAsia" w:hAnsiTheme="minorHAnsi" w:cs="Helvetica"/>
          <w:sz w:val="22"/>
          <w:szCs w:val="22"/>
          <w:lang w:val="en-US"/>
        </w:rPr>
        <w:t xml:space="preserve">(ii) </w:t>
      </w:r>
      <w:proofErr w:type="gramStart"/>
      <w:r w:rsidRPr="00861A4F">
        <w:rPr>
          <w:rFonts w:asciiTheme="minorHAnsi" w:eastAsiaTheme="minorEastAsia" w:hAnsiTheme="minorHAnsi" w:cs="Helvetica"/>
          <w:sz w:val="22"/>
          <w:szCs w:val="22"/>
          <w:lang w:val="en-US"/>
        </w:rPr>
        <w:t>any</w:t>
      </w:r>
      <w:proofErr w:type="gramEnd"/>
      <w:r w:rsidRPr="00861A4F">
        <w:rPr>
          <w:rFonts w:asciiTheme="minorHAnsi" w:eastAsiaTheme="minorEastAsia" w:hAnsiTheme="minorHAnsi" w:cs="Helvetica"/>
          <w:sz w:val="22"/>
          <w:szCs w:val="22"/>
          <w:lang w:val="en-US"/>
        </w:rPr>
        <w:t xml:space="preserve"> purpose in the public interest.</w:t>
      </w:r>
      <w:r>
        <w:rPr>
          <w:rFonts w:asciiTheme="minorHAnsi" w:eastAsiaTheme="minorEastAsia" w:hAnsiTheme="minorHAnsi" w:cs="Helvetica"/>
          <w:lang w:val="en-US"/>
        </w:rPr>
        <w:t xml:space="preserve"> </w:t>
      </w:r>
    </w:p>
    <w:p w14:paraId="3A783F6D" w14:textId="77777777" w:rsidR="0014377C" w:rsidRDefault="0014377C" w:rsidP="0014377C">
      <w:pPr>
        <w:jc w:val="both"/>
        <w:rPr>
          <w:rFonts w:asciiTheme="minorHAnsi" w:eastAsiaTheme="minorEastAsia" w:hAnsiTheme="minorHAnsi" w:cs="Helvetica"/>
          <w:lang w:val="en-US"/>
        </w:rPr>
      </w:pPr>
    </w:p>
    <w:p w14:paraId="32260BFE"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As the Bill currently stands conduct will be prohibited because it offends, humiliates, intimidates, insults or ridicules a transgender or intersex person but </w:t>
      </w:r>
      <w:r w:rsidRPr="004E40B3">
        <w:rPr>
          <w:rFonts w:asciiTheme="minorHAnsi" w:eastAsiaTheme="minorEastAsia" w:hAnsiTheme="minorHAnsi" w:cs="Helvetica"/>
          <w:u w:val="single"/>
          <w:lang w:val="en-US"/>
        </w:rPr>
        <w:t>not</w:t>
      </w:r>
      <w:r>
        <w:rPr>
          <w:rFonts w:asciiTheme="minorHAnsi" w:eastAsiaTheme="minorEastAsia" w:hAnsiTheme="minorHAnsi" w:cs="Helvetica"/>
          <w:lang w:val="en-US"/>
        </w:rPr>
        <w:t xml:space="preserve"> a gay or lesbian person. This was an inadequacy in the original Act that can be rectified through this amendment. </w:t>
      </w:r>
    </w:p>
    <w:p w14:paraId="78A6EF7A"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lastRenderedPageBreak/>
        <w:t xml:space="preserve">We strongly believe that conduct of the type amounting to prohibited conduct (threatening, humiliating, offensive, ridiculing or insulting behavior) on the attributes contained in the act has no place in the Tasmanian community and persons subject to such conduct should have the full protection of the law. </w:t>
      </w:r>
    </w:p>
    <w:p w14:paraId="373E2437" w14:textId="77777777" w:rsidR="0014377C" w:rsidRDefault="0014377C" w:rsidP="0014377C">
      <w:pPr>
        <w:jc w:val="both"/>
        <w:rPr>
          <w:rFonts w:asciiTheme="minorHAnsi" w:eastAsiaTheme="minorEastAsia" w:hAnsiTheme="minorHAnsi" w:cs="Helvetica"/>
          <w:lang w:val="en-US"/>
        </w:rPr>
      </w:pPr>
    </w:p>
    <w:p w14:paraId="6600266C"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Including all of the proposed attributes will also ensure a greater level of consistency in how the law is applied, ensuring that persons subject to racism, sexism and sexual orientation etc. are guaranteed the adequate protections under the </w:t>
      </w:r>
      <w:r w:rsidRPr="0064191E">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p>
    <w:p w14:paraId="2ECEF246" w14:textId="77777777" w:rsidR="0014377C" w:rsidRDefault="0014377C" w:rsidP="0014377C">
      <w:pPr>
        <w:jc w:val="both"/>
        <w:rPr>
          <w:rFonts w:asciiTheme="minorHAnsi" w:eastAsiaTheme="minorEastAsia" w:hAnsiTheme="minorHAnsi" w:cs="Helvetica"/>
          <w:lang w:val="en-US"/>
        </w:rPr>
      </w:pPr>
    </w:p>
    <w:p w14:paraId="543136A1"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If we can be of any further assistance, please do not hesitate to contact us.</w:t>
      </w:r>
    </w:p>
    <w:p w14:paraId="7F099819" w14:textId="77777777" w:rsidR="0014377C" w:rsidRDefault="0014377C" w:rsidP="0014377C">
      <w:pPr>
        <w:jc w:val="both"/>
        <w:rPr>
          <w:rFonts w:asciiTheme="minorHAnsi" w:eastAsiaTheme="minorEastAsia" w:hAnsiTheme="minorHAnsi" w:cs="Helvetica"/>
          <w:lang w:val="en-US"/>
        </w:rPr>
      </w:pPr>
    </w:p>
    <w:p w14:paraId="2E1D0094"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Kind regards,</w:t>
      </w:r>
    </w:p>
    <w:p w14:paraId="29ABED3B" w14:textId="77777777" w:rsidR="0014377C" w:rsidRDefault="0014377C" w:rsidP="0014377C">
      <w:pPr>
        <w:jc w:val="both"/>
        <w:rPr>
          <w:rFonts w:asciiTheme="minorHAnsi" w:eastAsiaTheme="minorEastAsia" w:hAnsiTheme="minorHAnsi" w:cs="Helvetica"/>
          <w:lang w:val="en-US"/>
        </w:rPr>
      </w:pPr>
    </w:p>
    <w:p w14:paraId="43B8C481" w14:textId="77777777" w:rsidR="0014377C" w:rsidRDefault="0014377C" w:rsidP="0014377C">
      <w:pPr>
        <w:jc w:val="both"/>
        <w:rPr>
          <w:rFonts w:asciiTheme="minorHAnsi" w:eastAsiaTheme="minorEastAsia" w:hAnsiTheme="minorHAnsi" w:cs="Helvetica"/>
          <w:lang w:val="en-US"/>
        </w:rPr>
      </w:pPr>
    </w:p>
    <w:p w14:paraId="22575B10" w14:textId="77777777" w:rsidR="0014377C" w:rsidRDefault="0014377C" w:rsidP="0014377C">
      <w:pPr>
        <w:jc w:val="both"/>
        <w:rPr>
          <w:rFonts w:asciiTheme="minorHAnsi" w:eastAsiaTheme="minorEastAsia" w:hAnsiTheme="minorHAnsi" w:cs="Helvetica"/>
          <w:lang w:val="en-US"/>
        </w:rPr>
      </w:pPr>
    </w:p>
    <w:p w14:paraId="0C4D3242"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Benedict Bartl</w:t>
      </w:r>
    </w:p>
    <w:p w14:paraId="088DBF5C"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Policy Officer</w:t>
      </w:r>
    </w:p>
    <w:p w14:paraId="40F2D46F" w14:textId="77777777" w:rsidR="0014377C" w:rsidRPr="005D69CC" w:rsidRDefault="0014377C" w:rsidP="0014377C">
      <w:pPr>
        <w:pBdr>
          <w:bottom w:val="single" w:sz="6" w:space="1" w:color="auto"/>
        </w:pBdr>
        <w:jc w:val="both"/>
        <w:rPr>
          <w:rFonts w:asciiTheme="minorHAnsi" w:eastAsiaTheme="minorEastAsia" w:hAnsiTheme="minorHAnsi" w:cs="Helvetica"/>
          <w:b/>
          <w:lang w:val="en-US"/>
        </w:rPr>
      </w:pPr>
      <w:r w:rsidRPr="005D69CC">
        <w:rPr>
          <w:rFonts w:asciiTheme="minorHAnsi" w:eastAsiaTheme="minorEastAsia" w:hAnsiTheme="minorHAnsi" w:cs="Helvetica"/>
          <w:b/>
          <w:lang w:val="en-US"/>
        </w:rPr>
        <w:t xml:space="preserve">Community Legal </w:t>
      </w:r>
      <w:proofErr w:type="spellStart"/>
      <w:r w:rsidRPr="005D69CC">
        <w:rPr>
          <w:rFonts w:asciiTheme="minorHAnsi" w:eastAsiaTheme="minorEastAsia" w:hAnsiTheme="minorHAnsi" w:cs="Helvetica"/>
          <w:b/>
          <w:lang w:val="en-US"/>
        </w:rPr>
        <w:t>Centres</w:t>
      </w:r>
      <w:proofErr w:type="spellEnd"/>
      <w:r w:rsidRPr="005D69CC">
        <w:rPr>
          <w:rFonts w:asciiTheme="minorHAnsi" w:eastAsiaTheme="minorEastAsia" w:hAnsiTheme="minorHAnsi" w:cs="Helvetica"/>
          <w:b/>
          <w:lang w:val="en-US"/>
        </w:rPr>
        <w:t xml:space="preserve"> Tasmania</w:t>
      </w:r>
      <w:r w:rsidRPr="005D69CC">
        <w:rPr>
          <w:b/>
        </w:rPr>
        <w:t xml:space="preserve"> </w:t>
      </w:r>
    </w:p>
    <w:p w14:paraId="3ECC8004" w14:textId="77777777" w:rsidR="0014377C" w:rsidRDefault="0014377C" w:rsidP="0014377C"/>
    <w:p w14:paraId="4657DD30" w14:textId="77777777" w:rsidR="0014377C" w:rsidRDefault="0014377C" w:rsidP="0014377C"/>
    <w:p w14:paraId="33CD5C12" w14:textId="77777777" w:rsidR="0014377C" w:rsidRDefault="0014377C" w:rsidP="0014377C"/>
    <w:p w14:paraId="6851EC03" w14:textId="77777777" w:rsidR="0014377C" w:rsidRDefault="0014377C" w:rsidP="0014377C"/>
    <w:p w14:paraId="29D82840" w14:textId="77777777" w:rsidR="0014377C" w:rsidRDefault="0014377C" w:rsidP="0014377C"/>
    <w:p w14:paraId="648CEE13" w14:textId="77777777" w:rsidR="0014377C" w:rsidRDefault="0014377C" w:rsidP="0014377C"/>
    <w:p w14:paraId="0D962C0B" w14:textId="77777777" w:rsidR="0014377C" w:rsidRDefault="0014377C" w:rsidP="0014377C"/>
    <w:p w14:paraId="55244D01" w14:textId="77777777" w:rsidR="0014377C" w:rsidRDefault="0014377C" w:rsidP="0014377C"/>
    <w:p w14:paraId="6CAB033E" w14:textId="77777777" w:rsidR="0014377C" w:rsidRDefault="0014377C" w:rsidP="0014377C"/>
    <w:p w14:paraId="77A8403B" w14:textId="77777777" w:rsidR="0014377C" w:rsidRDefault="0014377C" w:rsidP="0014377C"/>
    <w:p w14:paraId="0CB5080E" w14:textId="77777777" w:rsidR="0014377C" w:rsidRDefault="0014377C" w:rsidP="0014377C"/>
    <w:p w14:paraId="1802B4DD" w14:textId="77777777" w:rsidR="0014377C" w:rsidRDefault="0014377C" w:rsidP="0014377C"/>
    <w:p w14:paraId="3AE14978" w14:textId="77777777" w:rsidR="0014377C" w:rsidRDefault="0014377C" w:rsidP="0014377C"/>
    <w:p w14:paraId="6FCC497F" w14:textId="77777777" w:rsidR="0014377C" w:rsidRDefault="0014377C" w:rsidP="0014377C"/>
    <w:p w14:paraId="0B2C833A" w14:textId="77777777" w:rsidR="0014377C" w:rsidRDefault="0014377C" w:rsidP="0014377C"/>
    <w:p w14:paraId="45B305BC" w14:textId="77777777" w:rsidR="0014377C" w:rsidRDefault="0014377C" w:rsidP="0014377C"/>
    <w:p w14:paraId="7FEFE9F0" w14:textId="77777777" w:rsidR="0014377C" w:rsidRDefault="0014377C" w:rsidP="0014377C"/>
    <w:p w14:paraId="31EEAAED" w14:textId="77777777" w:rsidR="0014377C" w:rsidRDefault="0014377C" w:rsidP="0014377C"/>
    <w:p w14:paraId="2C2020FD" w14:textId="77777777" w:rsidR="0014377C" w:rsidRDefault="0014377C" w:rsidP="0014377C"/>
    <w:p w14:paraId="679E4A0C" w14:textId="77777777" w:rsidR="0014377C" w:rsidRDefault="0014377C" w:rsidP="0014377C"/>
    <w:p w14:paraId="3E8B9AC8" w14:textId="77777777" w:rsidR="0014377C" w:rsidRDefault="0014377C" w:rsidP="0014377C"/>
    <w:p w14:paraId="0CBDBE21" w14:textId="77777777" w:rsidR="0014377C" w:rsidRDefault="0014377C" w:rsidP="0014377C"/>
    <w:p w14:paraId="6633B8CD" w14:textId="77777777" w:rsidR="0014377C" w:rsidRDefault="0014377C" w:rsidP="0014377C"/>
    <w:p w14:paraId="69456EE1" w14:textId="77777777" w:rsidR="0014377C" w:rsidRDefault="0014377C" w:rsidP="0014377C"/>
    <w:p w14:paraId="27BBA8D9" w14:textId="77777777" w:rsidR="0014377C" w:rsidRDefault="0014377C" w:rsidP="0014377C"/>
    <w:p w14:paraId="65495104" w14:textId="77777777" w:rsidR="0014377C" w:rsidRDefault="0014377C" w:rsidP="0014377C"/>
    <w:p w14:paraId="48B5EB88" w14:textId="77777777" w:rsidR="0014377C" w:rsidRDefault="0014377C" w:rsidP="0014377C"/>
    <w:p w14:paraId="06199B86" w14:textId="77777777" w:rsidR="0014377C" w:rsidRDefault="0014377C" w:rsidP="0014377C"/>
    <w:p w14:paraId="1F70125D" w14:textId="77777777" w:rsidR="0014377C" w:rsidRDefault="0014377C" w:rsidP="0014377C"/>
    <w:p w14:paraId="297D337B" w14:textId="77777777" w:rsidR="0014377C" w:rsidRDefault="0014377C" w:rsidP="0014377C"/>
    <w:p w14:paraId="432CCA47" w14:textId="77777777" w:rsidR="0014377C" w:rsidRPr="008A004F" w:rsidRDefault="0014377C" w:rsidP="0014377C">
      <w:pPr>
        <w:jc w:val="center"/>
        <w:rPr>
          <w:rFonts w:asciiTheme="minorHAnsi" w:hAnsiTheme="minorHAnsi"/>
          <w:b/>
          <w:sz w:val="36"/>
          <w:szCs w:val="36"/>
        </w:rPr>
      </w:pPr>
      <w:r w:rsidRPr="008A004F">
        <w:rPr>
          <w:rFonts w:asciiTheme="minorHAnsi" w:hAnsiTheme="minorHAnsi"/>
          <w:b/>
          <w:sz w:val="36"/>
          <w:szCs w:val="36"/>
        </w:rPr>
        <w:lastRenderedPageBreak/>
        <w:t>COMMUNITY LEGAL CENTRES TASMANIA</w:t>
      </w:r>
    </w:p>
    <w:p w14:paraId="2858E268" w14:textId="77777777" w:rsidR="0014377C" w:rsidRPr="008A004F" w:rsidRDefault="0014377C" w:rsidP="0014377C">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74F276BC" w14:textId="77777777" w:rsidR="0014377C" w:rsidRPr="008A004F" w:rsidRDefault="0014377C" w:rsidP="0014377C">
      <w:pPr>
        <w:rPr>
          <w:rFonts w:asciiTheme="minorHAnsi" w:hAnsiTheme="minorHAnsi" w:cs="Arial"/>
          <w:color w:val="FF0000"/>
          <w:lang w:val="en-US"/>
        </w:rPr>
      </w:pPr>
    </w:p>
    <w:p w14:paraId="14C20B07" w14:textId="77777777" w:rsidR="0014377C" w:rsidRPr="008A004F" w:rsidRDefault="0014377C" w:rsidP="0014377C">
      <w:pPr>
        <w:rPr>
          <w:rFonts w:asciiTheme="minorHAnsi" w:hAnsiTheme="minorHAnsi"/>
          <w:lang w:val="en-US"/>
        </w:rPr>
      </w:pPr>
    </w:p>
    <w:p w14:paraId="732DC16A" w14:textId="38B6FD50" w:rsidR="0014377C" w:rsidRPr="008A004F" w:rsidRDefault="007F2F28" w:rsidP="0014377C">
      <w:pPr>
        <w:rPr>
          <w:rFonts w:asciiTheme="minorHAnsi" w:hAnsiTheme="minorHAnsi"/>
          <w:lang w:val="en-US"/>
        </w:rPr>
      </w:pPr>
      <w:r>
        <w:rPr>
          <w:rFonts w:asciiTheme="minorHAnsi" w:hAnsiTheme="minorHAnsi"/>
          <w:lang w:val="en-US"/>
        </w:rPr>
        <w:t>24</w:t>
      </w:r>
      <w:r w:rsidR="0014377C">
        <w:rPr>
          <w:rFonts w:asciiTheme="minorHAnsi" w:hAnsiTheme="minorHAnsi"/>
          <w:lang w:val="en-US"/>
        </w:rPr>
        <w:t xml:space="preserve"> September</w:t>
      </w:r>
      <w:r w:rsidR="0014377C" w:rsidRPr="008A004F">
        <w:rPr>
          <w:rFonts w:asciiTheme="minorHAnsi" w:hAnsiTheme="minorHAnsi"/>
          <w:lang w:val="en-US"/>
        </w:rPr>
        <w:t xml:space="preserve"> 2013</w:t>
      </w:r>
    </w:p>
    <w:p w14:paraId="3D61F05A" w14:textId="77777777" w:rsidR="0014377C" w:rsidRPr="008A004F" w:rsidRDefault="0014377C" w:rsidP="0014377C">
      <w:pPr>
        <w:rPr>
          <w:rFonts w:asciiTheme="minorHAnsi" w:hAnsiTheme="minorHAnsi"/>
          <w:lang w:val="en-US"/>
        </w:rPr>
      </w:pPr>
    </w:p>
    <w:p w14:paraId="69FCA4ED" w14:textId="35E137D4" w:rsidR="0014377C" w:rsidRPr="00414A9B" w:rsidRDefault="0014377C" w:rsidP="000C530F">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w:t>
      </w:r>
      <w:r w:rsidR="000C530F">
        <w:rPr>
          <w:lang w:val="en-US"/>
        </w:rPr>
        <w:t>Craig Farrell</w:t>
      </w:r>
    </w:p>
    <w:p w14:paraId="1C500485" w14:textId="77777777" w:rsidR="0014377C" w:rsidRDefault="0014377C" w:rsidP="0014377C">
      <w:pPr>
        <w:rPr>
          <w:lang w:val="en-US"/>
        </w:rPr>
      </w:pPr>
      <w:r>
        <w:rPr>
          <w:lang w:val="en-US"/>
        </w:rPr>
        <w:t>Parliament House</w:t>
      </w:r>
    </w:p>
    <w:p w14:paraId="44CA35C9" w14:textId="77777777" w:rsidR="0014377C" w:rsidRPr="00414A9B" w:rsidRDefault="0014377C" w:rsidP="0014377C">
      <w:pPr>
        <w:rPr>
          <w:lang w:val="en-US"/>
        </w:rPr>
      </w:pPr>
      <w:r>
        <w:rPr>
          <w:lang w:val="en-US"/>
        </w:rPr>
        <w:t>Hobart TAS 7000</w:t>
      </w:r>
    </w:p>
    <w:p w14:paraId="1C7E4733" w14:textId="77777777" w:rsidR="0014377C" w:rsidRPr="00414A9B" w:rsidRDefault="0014377C" w:rsidP="0014377C">
      <w:r w:rsidRPr="00414A9B">
        <w:rPr>
          <w:lang w:val="en-US"/>
        </w:rPr>
        <w:t> </w:t>
      </w:r>
    </w:p>
    <w:p w14:paraId="337E2793" w14:textId="77E88344" w:rsidR="0014377C" w:rsidRPr="005858BB" w:rsidRDefault="0014377C" w:rsidP="0014377C">
      <w:r>
        <w:rPr>
          <w:lang w:val="en-US"/>
        </w:rPr>
        <w:t xml:space="preserve">Dear </w:t>
      </w:r>
      <w:proofErr w:type="spellStart"/>
      <w:r>
        <w:rPr>
          <w:lang w:val="en-US"/>
        </w:rPr>
        <w:t>Mr</w:t>
      </w:r>
      <w:proofErr w:type="spellEnd"/>
      <w:r>
        <w:rPr>
          <w:lang w:val="en-US"/>
        </w:rPr>
        <w:t xml:space="preserve"> </w:t>
      </w:r>
      <w:r w:rsidR="000C530F">
        <w:rPr>
          <w:lang w:val="en-US"/>
        </w:rPr>
        <w:t>Farrell</w:t>
      </w:r>
      <w:r w:rsidRPr="008A004F">
        <w:rPr>
          <w:rFonts w:asciiTheme="minorHAnsi" w:hAnsiTheme="minorHAnsi"/>
          <w:lang w:val="en-US"/>
        </w:rPr>
        <w:t xml:space="preserve">, </w:t>
      </w:r>
    </w:p>
    <w:p w14:paraId="09C10726" w14:textId="77777777" w:rsidR="0014377C" w:rsidRPr="008A004F" w:rsidRDefault="0014377C" w:rsidP="0014377C">
      <w:pPr>
        <w:pBdr>
          <w:bottom w:val="single" w:sz="6" w:space="1" w:color="auto"/>
        </w:pBdr>
        <w:rPr>
          <w:rFonts w:asciiTheme="minorHAnsi" w:hAnsiTheme="minorHAnsi"/>
          <w:b/>
          <w:bCs/>
          <w:lang w:val="en-US"/>
        </w:rPr>
      </w:pPr>
      <w:r w:rsidRPr="008A004F">
        <w:rPr>
          <w:rFonts w:asciiTheme="minorHAnsi" w:hAnsiTheme="minorHAnsi"/>
          <w:b/>
          <w:bCs/>
          <w:lang w:val="en-US"/>
        </w:rPr>
        <w:t xml:space="preserve">Re: </w:t>
      </w:r>
      <w:r w:rsidRPr="0066787F">
        <w:rPr>
          <w:rFonts w:asciiTheme="minorHAnsi" w:hAnsiTheme="minorHAnsi"/>
          <w:b/>
          <w:bCs/>
          <w:i/>
          <w:lang w:val="en-US"/>
        </w:rPr>
        <w:t>Anti-Discrimination Amendment Bill 2013</w:t>
      </w:r>
      <w:r w:rsidRPr="008A004F">
        <w:rPr>
          <w:rFonts w:asciiTheme="minorHAnsi" w:hAnsiTheme="minorHAnsi"/>
          <w:b/>
          <w:bCs/>
          <w:lang w:val="en-US"/>
        </w:rPr>
        <w:t xml:space="preserve"> </w:t>
      </w:r>
    </w:p>
    <w:p w14:paraId="4D3C00FD" w14:textId="77777777" w:rsidR="0014377C" w:rsidRPr="008A004F" w:rsidRDefault="0014377C" w:rsidP="0014377C">
      <w:pPr>
        <w:rPr>
          <w:rFonts w:asciiTheme="minorHAnsi" w:hAnsiTheme="minorHAnsi"/>
        </w:rPr>
      </w:pPr>
    </w:p>
    <w:p w14:paraId="11FECEFE"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We strongly urge you to support the proposed changes to section 17 of the </w:t>
      </w:r>
      <w:r w:rsidRPr="001834D0">
        <w:rPr>
          <w:rFonts w:asciiTheme="minorHAnsi" w:eastAsiaTheme="minorEastAsia" w:hAnsiTheme="minorHAnsi" w:cs="Helvetica"/>
          <w:i/>
          <w:lang w:val="en-US"/>
        </w:rPr>
        <w:t>Anti-Discrimination Act 1998</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r>
        <w:rPr>
          <w:rFonts w:asciiTheme="minorHAnsi" w:eastAsiaTheme="minorEastAsia" w:hAnsiTheme="minorHAnsi" w:cs="Helvetica"/>
          <w:i/>
          <w:lang w:val="en-US"/>
        </w:rPr>
        <w:t xml:space="preserve">. </w:t>
      </w:r>
      <w:r>
        <w:rPr>
          <w:rFonts w:asciiTheme="minorHAnsi" w:eastAsiaTheme="minorEastAsia" w:hAnsiTheme="minorHAnsi" w:cs="Helvetica"/>
          <w:lang w:val="en-US"/>
        </w:rPr>
        <w:t xml:space="preserve">In our opinion, the proposed amendment takes into account the concerns raised by the Legislative Council and strikes the right balance between freedom of expression and the right to be protected from prohibited conduct. </w:t>
      </w:r>
    </w:p>
    <w:p w14:paraId="77579B05" w14:textId="77777777" w:rsidR="0014377C" w:rsidRDefault="0014377C" w:rsidP="0014377C">
      <w:pPr>
        <w:jc w:val="both"/>
        <w:rPr>
          <w:rFonts w:asciiTheme="minorHAnsi" w:eastAsiaTheme="minorEastAsia" w:hAnsiTheme="minorHAnsi" w:cs="Helvetica"/>
          <w:lang w:val="en-US"/>
        </w:rPr>
      </w:pPr>
    </w:p>
    <w:p w14:paraId="76E30A38" w14:textId="77777777" w:rsidR="0014377C" w:rsidRDefault="0014377C" w:rsidP="0014377C">
      <w:pPr>
        <w:jc w:val="both"/>
        <w:rPr>
          <w:rFonts w:asciiTheme="minorHAnsi" w:eastAsiaTheme="minorEastAsia" w:hAnsiTheme="minorHAnsi" w:cs="Helvetica"/>
          <w:lang w:val="en-US"/>
        </w:rPr>
      </w:pPr>
      <w:r w:rsidRPr="00F070E5">
        <w:rPr>
          <w:rFonts w:asciiTheme="minorHAnsi" w:eastAsiaTheme="minorEastAsia" w:hAnsiTheme="minorHAnsi" w:cs="Helvetica"/>
          <w:lang w:val="en-US"/>
        </w:rPr>
        <w:t xml:space="preserve">Last year the House of Assembly sought to move an amendment to section 17 of the </w:t>
      </w:r>
      <w:r w:rsidRPr="00F070E5">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xml:space="preserve">) which would have broadened the range of attributes amounting to prohibited conduct because it offended, humiliated, intimidated, insulted or ridiculed another person. </w:t>
      </w:r>
    </w:p>
    <w:p w14:paraId="7F0C0CD6" w14:textId="77777777" w:rsidR="0014377C" w:rsidRDefault="0014377C" w:rsidP="0014377C">
      <w:pPr>
        <w:jc w:val="both"/>
        <w:rPr>
          <w:rFonts w:asciiTheme="minorHAnsi" w:eastAsiaTheme="minorEastAsia" w:hAnsiTheme="minorHAnsi" w:cs="Helvetica"/>
          <w:lang w:val="en-US"/>
        </w:rPr>
      </w:pPr>
    </w:p>
    <w:p w14:paraId="0C556FBF"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 order to balance the competing interests of freedom of expression and the right to be protected from prohibited conduct, section 17 conduct will be subject to the same ‘fair comment’ </w:t>
      </w:r>
      <w:proofErr w:type="spellStart"/>
      <w:r>
        <w:rPr>
          <w:rFonts w:asciiTheme="minorHAnsi" w:eastAsiaTheme="minorEastAsia" w:hAnsiTheme="minorHAnsi" w:cs="Helvetica"/>
          <w:lang w:val="en-US"/>
        </w:rPr>
        <w:t>defence</w:t>
      </w:r>
      <w:proofErr w:type="spellEnd"/>
      <w:r>
        <w:rPr>
          <w:rFonts w:asciiTheme="minorHAnsi" w:eastAsiaTheme="minorEastAsia" w:hAnsiTheme="minorHAnsi" w:cs="Helvetica"/>
          <w:lang w:val="en-US"/>
        </w:rPr>
        <w:t xml:space="preserve"> already provided for in section 55 of the </w:t>
      </w:r>
      <w:r w:rsidRPr="00002C90">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This section provides that prohibitions on conduct will not apply if:</w:t>
      </w:r>
    </w:p>
    <w:p w14:paraId="44ACAB8F" w14:textId="77777777" w:rsidR="0014377C" w:rsidRDefault="0014377C" w:rsidP="0014377C">
      <w:pPr>
        <w:jc w:val="both"/>
        <w:rPr>
          <w:rFonts w:asciiTheme="minorHAnsi" w:eastAsiaTheme="minorEastAsia" w:hAnsiTheme="minorHAnsi" w:cs="Helvetica"/>
          <w:lang w:val="en-US"/>
        </w:rPr>
      </w:pPr>
    </w:p>
    <w:p w14:paraId="2F3E5721"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The person’s conduct is – </w:t>
      </w:r>
    </w:p>
    <w:p w14:paraId="05A16016" w14:textId="77777777" w:rsidR="0014377C" w:rsidRPr="00861A4F" w:rsidRDefault="0014377C" w:rsidP="0014377C">
      <w:pPr>
        <w:ind w:left="567" w:right="893"/>
        <w:jc w:val="both"/>
        <w:rPr>
          <w:rFonts w:asciiTheme="minorHAnsi" w:eastAsiaTheme="minorEastAsia" w:hAnsiTheme="minorHAnsi" w:cs="Helvetica"/>
          <w:sz w:val="22"/>
          <w:szCs w:val="22"/>
          <w:lang w:val="en-US"/>
        </w:rPr>
      </w:pPr>
    </w:p>
    <w:p w14:paraId="1AEFF054"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(a) </w:t>
      </w:r>
      <w:proofErr w:type="gramStart"/>
      <w:r w:rsidRPr="00861A4F">
        <w:rPr>
          <w:rFonts w:asciiTheme="minorHAnsi" w:eastAsiaTheme="minorEastAsia" w:hAnsiTheme="minorHAnsi" w:cs="Helvetica"/>
          <w:sz w:val="22"/>
          <w:szCs w:val="22"/>
          <w:lang w:val="en-US"/>
        </w:rPr>
        <w:t>fair</w:t>
      </w:r>
      <w:proofErr w:type="gramEnd"/>
      <w:r w:rsidRPr="00861A4F">
        <w:rPr>
          <w:rFonts w:asciiTheme="minorHAnsi" w:eastAsiaTheme="minorEastAsia" w:hAnsiTheme="minorHAnsi" w:cs="Helvetica"/>
          <w:sz w:val="22"/>
          <w:szCs w:val="22"/>
          <w:lang w:val="en-US"/>
        </w:rPr>
        <w:t xml:space="preserve"> report of a public act; or</w:t>
      </w:r>
    </w:p>
    <w:p w14:paraId="01E3932C" w14:textId="77777777" w:rsidR="0014377C" w:rsidRDefault="0014377C" w:rsidP="0014377C">
      <w:pPr>
        <w:ind w:left="567" w:right="893"/>
        <w:jc w:val="both"/>
        <w:rPr>
          <w:rFonts w:asciiTheme="minorHAnsi" w:eastAsiaTheme="minorEastAsia" w:hAnsiTheme="minorHAnsi" w:cs="Helvetica"/>
          <w:sz w:val="22"/>
          <w:szCs w:val="22"/>
          <w:lang w:val="en-US"/>
        </w:rPr>
      </w:pPr>
    </w:p>
    <w:p w14:paraId="1291AB7F"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(b)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communication or dissemination of a matter that is subject to a </w:t>
      </w:r>
      <w:proofErr w:type="spellStart"/>
      <w:r w:rsidRPr="00861A4F">
        <w:rPr>
          <w:rFonts w:asciiTheme="minorHAnsi" w:eastAsiaTheme="minorEastAsia" w:hAnsiTheme="minorHAnsi" w:cs="Helvetica"/>
          <w:sz w:val="22"/>
          <w:szCs w:val="22"/>
          <w:lang w:val="en-US"/>
        </w:rPr>
        <w:t>defence</w:t>
      </w:r>
      <w:proofErr w:type="spellEnd"/>
      <w:r w:rsidRPr="00861A4F">
        <w:rPr>
          <w:rFonts w:asciiTheme="minorHAnsi" w:eastAsiaTheme="minorEastAsia" w:hAnsiTheme="minorHAnsi" w:cs="Helvetica"/>
          <w:sz w:val="22"/>
          <w:szCs w:val="22"/>
          <w:lang w:val="en-US"/>
        </w:rPr>
        <w:t xml:space="preserve"> of absolute privilege in proceedings for defamation; or</w:t>
      </w:r>
    </w:p>
    <w:p w14:paraId="796CD691" w14:textId="77777777" w:rsidR="0014377C" w:rsidRDefault="0014377C" w:rsidP="0014377C">
      <w:pPr>
        <w:ind w:left="567" w:right="893"/>
        <w:jc w:val="both"/>
        <w:rPr>
          <w:rFonts w:asciiTheme="minorHAnsi" w:eastAsiaTheme="minorEastAsia" w:hAnsiTheme="minorHAnsi" w:cs="Helvetica"/>
          <w:sz w:val="22"/>
          <w:szCs w:val="22"/>
          <w:lang w:val="en-US"/>
        </w:rPr>
      </w:pPr>
    </w:p>
    <w:p w14:paraId="5F7068B1"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(c)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public act done in good faith for – </w:t>
      </w:r>
    </w:p>
    <w:p w14:paraId="766D3D6B" w14:textId="77777777" w:rsidR="0014377C" w:rsidRDefault="0014377C" w:rsidP="0014377C">
      <w:pPr>
        <w:ind w:left="567" w:right="893"/>
        <w:jc w:val="both"/>
        <w:rPr>
          <w:rFonts w:asciiTheme="minorHAnsi" w:eastAsiaTheme="minorEastAsia" w:hAnsiTheme="minorHAnsi" w:cs="Helvetica"/>
          <w:sz w:val="22"/>
          <w:szCs w:val="22"/>
          <w:lang w:val="en-US"/>
        </w:rPr>
      </w:pPr>
    </w:p>
    <w:p w14:paraId="57DA1A05" w14:textId="77777777" w:rsidR="0014377C" w:rsidRPr="00861A4F" w:rsidRDefault="0014377C" w:rsidP="0014377C">
      <w:pPr>
        <w:ind w:left="1287" w:right="893" w:firstLine="15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w:t>
      </w:r>
      <w:proofErr w:type="spellStart"/>
      <w:r w:rsidRPr="00861A4F">
        <w:rPr>
          <w:rFonts w:asciiTheme="minorHAnsi" w:eastAsiaTheme="minorEastAsia" w:hAnsiTheme="minorHAnsi" w:cs="Helvetica"/>
          <w:sz w:val="22"/>
          <w:szCs w:val="22"/>
          <w:lang w:val="en-US"/>
        </w:rPr>
        <w:t>i</w:t>
      </w:r>
      <w:proofErr w:type="spellEnd"/>
      <w:r w:rsidRPr="00861A4F">
        <w:rPr>
          <w:rFonts w:asciiTheme="minorHAnsi" w:eastAsiaTheme="minorEastAsia" w:hAnsiTheme="minorHAnsi" w:cs="Helvetica"/>
          <w:sz w:val="22"/>
          <w:szCs w:val="22"/>
          <w:lang w:val="en-US"/>
        </w:rPr>
        <w:t xml:space="preserve">) </w:t>
      </w:r>
      <w:proofErr w:type="gramStart"/>
      <w:r w:rsidRPr="00861A4F">
        <w:rPr>
          <w:rFonts w:asciiTheme="minorHAnsi" w:eastAsiaTheme="minorEastAsia" w:hAnsiTheme="minorHAnsi" w:cs="Helvetica"/>
          <w:sz w:val="22"/>
          <w:szCs w:val="22"/>
          <w:lang w:val="en-US"/>
        </w:rPr>
        <w:t>academic</w:t>
      </w:r>
      <w:proofErr w:type="gramEnd"/>
      <w:r w:rsidRPr="00861A4F">
        <w:rPr>
          <w:rFonts w:asciiTheme="minorHAnsi" w:eastAsiaTheme="minorEastAsia" w:hAnsiTheme="minorHAnsi" w:cs="Helvetica"/>
          <w:sz w:val="22"/>
          <w:szCs w:val="22"/>
          <w:lang w:val="en-US"/>
        </w:rPr>
        <w:t>, artistic, scientific or research purposes; or</w:t>
      </w:r>
    </w:p>
    <w:p w14:paraId="65251E3C" w14:textId="77777777" w:rsidR="0014377C" w:rsidRDefault="0014377C" w:rsidP="0014377C">
      <w:pPr>
        <w:ind w:left="567" w:right="893"/>
        <w:jc w:val="both"/>
        <w:rPr>
          <w:rFonts w:asciiTheme="minorHAnsi" w:eastAsiaTheme="minorEastAsia" w:hAnsiTheme="minorHAnsi" w:cs="Helvetica"/>
          <w:sz w:val="22"/>
          <w:szCs w:val="22"/>
          <w:lang w:val="en-US"/>
        </w:rPr>
      </w:pPr>
    </w:p>
    <w:p w14:paraId="5C05DDA1" w14:textId="77777777" w:rsidR="0014377C" w:rsidRDefault="0014377C" w:rsidP="0014377C">
      <w:pPr>
        <w:ind w:left="1134" w:right="893" w:firstLine="306"/>
        <w:jc w:val="both"/>
        <w:rPr>
          <w:rFonts w:asciiTheme="minorHAnsi" w:eastAsiaTheme="minorEastAsia" w:hAnsiTheme="minorHAnsi" w:cs="Helvetica"/>
          <w:lang w:val="en-US"/>
        </w:rPr>
      </w:pPr>
      <w:r w:rsidRPr="00861A4F">
        <w:rPr>
          <w:rFonts w:asciiTheme="minorHAnsi" w:eastAsiaTheme="minorEastAsia" w:hAnsiTheme="minorHAnsi" w:cs="Helvetica"/>
          <w:sz w:val="22"/>
          <w:szCs w:val="22"/>
          <w:lang w:val="en-US"/>
        </w:rPr>
        <w:t xml:space="preserve">(ii) </w:t>
      </w:r>
      <w:proofErr w:type="gramStart"/>
      <w:r w:rsidRPr="00861A4F">
        <w:rPr>
          <w:rFonts w:asciiTheme="minorHAnsi" w:eastAsiaTheme="minorEastAsia" w:hAnsiTheme="minorHAnsi" w:cs="Helvetica"/>
          <w:sz w:val="22"/>
          <w:szCs w:val="22"/>
          <w:lang w:val="en-US"/>
        </w:rPr>
        <w:t>any</w:t>
      </w:r>
      <w:proofErr w:type="gramEnd"/>
      <w:r w:rsidRPr="00861A4F">
        <w:rPr>
          <w:rFonts w:asciiTheme="minorHAnsi" w:eastAsiaTheme="minorEastAsia" w:hAnsiTheme="minorHAnsi" w:cs="Helvetica"/>
          <w:sz w:val="22"/>
          <w:szCs w:val="22"/>
          <w:lang w:val="en-US"/>
        </w:rPr>
        <w:t xml:space="preserve"> purpose in the public interest.</w:t>
      </w:r>
      <w:r>
        <w:rPr>
          <w:rFonts w:asciiTheme="minorHAnsi" w:eastAsiaTheme="minorEastAsia" w:hAnsiTheme="minorHAnsi" w:cs="Helvetica"/>
          <w:lang w:val="en-US"/>
        </w:rPr>
        <w:t xml:space="preserve"> </w:t>
      </w:r>
    </w:p>
    <w:p w14:paraId="681450AA" w14:textId="77777777" w:rsidR="0014377C" w:rsidRDefault="0014377C" w:rsidP="0014377C">
      <w:pPr>
        <w:jc w:val="both"/>
        <w:rPr>
          <w:rFonts w:asciiTheme="minorHAnsi" w:eastAsiaTheme="minorEastAsia" w:hAnsiTheme="minorHAnsi" w:cs="Helvetica"/>
          <w:lang w:val="en-US"/>
        </w:rPr>
      </w:pPr>
    </w:p>
    <w:p w14:paraId="6E67682A"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As the Bill currently stands conduct will be prohibited because it offends, humiliates, intimidates, insults or ridicules a transgender or intersex person but </w:t>
      </w:r>
      <w:r w:rsidRPr="004E40B3">
        <w:rPr>
          <w:rFonts w:asciiTheme="minorHAnsi" w:eastAsiaTheme="minorEastAsia" w:hAnsiTheme="minorHAnsi" w:cs="Helvetica"/>
          <w:u w:val="single"/>
          <w:lang w:val="en-US"/>
        </w:rPr>
        <w:t>not</w:t>
      </w:r>
      <w:r>
        <w:rPr>
          <w:rFonts w:asciiTheme="minorHAnsi" w:eastAsiaTheme="minorEastAsia" w:hAnsiTheme="minorHAnsi" w:cs="Helvetica"/>
          <w:lang w:val="en-US"/>
        </w:rPr>
        <w:t xml:space="preserve"> a gay or lesbian person. This was an inadequacy in the original Act that can be rectified through this amendment. </w:t>
      </w:r>
    </w:p>
    <w:p w14:paraId="10140E5E"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lastRenderedPageBreak/>
        <w:t xml:space="preserve">We strongly believe that conduct of the type amounting to prohibited conduct (threatening, humiliating, offensive, ridiculing or insulting behavior) on the attributes contained in the act has no place in the Tasmanian community and persons subject to such conduct should have the full protection of the law. </w:t>
      </w:r>
    </w:p>
    <w:p w14:paraId="6C77F068" w14:textId="77777777" w:rsidR="0014377C" w:rsidRDefault="0014377C" w:rsidP="0014377C">
      <w:pPr>
        <w:jc w:val="both"/>
        <w:rPr>
          <w:rFonts w:asciiTheme="minorHAnsi" w:eastAsiaTheme="minorEastAsia" w:hAnsiTheme="minorHAnsi" w:cs="Helvetica"/>
          <w:lang w:val="en-US"/>
        </w:rPr>
      </w:pPr>
    </w:p>
    <w:p w14:paraId="504EB1D4"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Including all of the proposed attributes will also ensure a greater level of consistency in how the law is applied, ensuring that persons subject to racism, sexism and sexual orientation etc. are guaranteed the adequate protections under the </w:t>
      </w:r>
      <w:r w:rsidRPr="0064191E">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p>
    <w:p w14:paraId="7608E927" w14:textId="77777777" w:rsidR="0014377C" w:rsidRDefault="0014377C" w:rsidP="0014377C">
      <w:pPr>
        <w:jc w:val="both"/>
        <w:rPr>
          <w:rFonts w:asciiTheme="minorHAnsi" w:eastAsiaTheme="minorEastAsia" w:hAnsiTheme="minorHAnsi" w:cs="Helvetica"/>
          <w:lang w:val="en-US"/>
        </w:rPr>
      </w:pPr>
    </w:p>
    <w:p w14:paraId="4EE586E3"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If we can be of any further assistance, please do not hesitate to contact us.</w:t>
      </w:r>
    </w:p>
    <w:p w14:paraId="567486E8" w14:textId="77777777" w:rsidR="0014377C" w:rsidRDefault="0014377C" w:rsidP="0014377C">
      <w:pPr>
        <w:jc w:val="both"/>
        <w:rPr>
          <w:rFonts w:asciiTheme="minorHAnsi" w:eastAsiaTheme="minorEastAsia" w:hAnsiTheme="minorHAnsi" w:cs="Helvetica"/>
          <w:lang w:val="en-US"/>
        </w:rPr>
      </w:pPr>
    </w:p>
    <w:p w14:paraId="4F686752"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Kind regards,</w:t>
      </w:r>
    </w:p>
    <w:p w14:paraId="735083FC" w14:textId="77777777" w:rsidR="0014377C" w:rsidRDefault="0014377C" w:rsidP="0014377C">
      <w:pPr>
        <w:jc w:val="both"/>
        <w:rPr>
          <w:rFonts w:asciiTheme="minorHAnsi" w:eastAsiaTheme="minorEastAsia" w:hAnsiTheme="minorHAnsi" w:cs="Helvetica"/>
          <w:lang w:val="en-US"/>
        </w:rPr>
      </w:pPr>
    </w:p>
    <w:p w14:paraId="72E45A86" w14:textId="77777777" w:rsidR="0014377C" w:rsidRDefault="0014377C" w:rsidP="0014377C">
      <w:pPr>
        <w:jc w:val="both"/>
        <w:rPr>
          <w:rFonts w:asciiTheme="minorHAnsi" w:eastAsiaTheme="minorEastAsia" w:hAnsiTheme="minorHAnsi" w:cs="Helvetica"/>
          <w:lang w:val="en-US"/>
        </w:rPr>
      </w:pPr>
    </w:p>
    <w:p w14:paraId="3D71A9CF" w14:textId="77777777" w:rsidR="0014377C" w:rsidRDefault="0014377C" w:rsidP="0014377C">
      <w:pPr>
        <w:jc w:val="both"/>
        <w:rPr>
          <w:rFonts w:asciiTheme="minorHAnsi" w:eastAsiaTheme="minorEastAsia" w:hAnsiTheme="minorHAnsi" w:cs="Helvetica"/>
          <w:lang w:val="en-US"/>
        </w:rPr>
      </w:pPr>
    </w:p>
    <w:p w14:paraId="4C8C5007"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Benedict Bartl</w:t>
      </w:r>
    </w:p>
    <w:p w14:paraId="3DE6F09D"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Policy Officer</w:t>
      </w:r>
    </w:p>
    <w:p w14:paraId="5FA9893B" w14:textId="77777777" w:rsidR="0014377C" w:rsidRPr="005D69CC" w:rsidRDefault="0014377C" w:rsidP="0014377C">
      <w:pPr>
        <w:pBdr>
          <w:bottom w:val="single" w:sz="6" w:space="1" w:color="auto"/>
        </w:pBdr>
        <w:jc w:val="both"/>
        <w:rPr>
          <w:rFonts w:asciiTheme="minorHAnsi" w:eastAsiaTheme="minorEastAsia" w:hAnsiTheme="minorHAnsi" w:cs="Helvetica"/>
          <w:b/>
          <w:lang w:val="en-US"/>
        </w:rPr>
      </w:pPr>
      <w:r w:rsidRPr="005D69CC">
        <w:rPr>
          <w:rFonts w:asciiTheme="minorHAnsi" w:eastAsiaTheme="minorEastAsia" w:hAnsiTheme="minorHAnsi" w:cs="Helvetica"/>
          <w:b/>
          <w:lang w:val="en-US"/>
        </w:rPr>
        <w:t xml:space="preserve">Community Legal </w:t>
      </w:r>
      <w:proofErr w:type="spellStart"/>
      <w:r w:rsidRPr="005D69CC">
        <w:rPr>
          <w:rFonts w:asciiTheme="minorHAnsi" w:eastAsiaTheme="minorEastAsia" w:hAnsiTheme="minorHAnsi" w:cs="Helvetica"/>
          <w:b/>
          <w:lang w:val="en-US"/>
        </w:rPr>
        <w:t>Centres</w:t>
      </w:r>
      <w:proofErr w:type="spellEnd"/>
      <w:r w:rsidRPr="005D69CC">
        <w:rPr>
          <w:rFonts w:asciiTheme="minorHAnsi" w:eastAsiaTheme="minorEastAsia" w:hAnsiTheme="minorHAnsi" w:cs="Helvetica"/>
          <w:b/>
          <w:lang w:val="en-US"/>
        </w:rPr>
        <w:t xml:space="preserve"> Tasmania</w:t>
      </w:r>
      <w:r w:rsidRPr="005D69CC">
        <w:rPr>
          <w:b/>
        </w:rPr>
        <w:t xml:space="preserve"> </w:t>
      </w:r>
    </w:p>
    <w:p w14:paraId="0602803E" w14:textId="77777777" w:rsidR="0014377C" w:rsidRDefault="0014377C" w:rsidP="0014377C"/>
    <w:p w14:paraId="28FE7BE7" w14:textId="77777777" w:rsidR="0014377C" w:rsidRDefault="0014377C" w:rsidP="0014377C"/>
    <w:p w14:paraId="45E41B4B" w14:textId="77777777" w:rsidR="0014377C" w:rsidRDefault="0014377C" w:rsidP="0014377C"/>
    <w:p w14:paraId="5AF7E5EF" w14:textId="77777777" w:rsidR="0014377C" w:rsidRDefault="0014377C" w:rsidP="0014377C"/>
    <w:p w14:paraId="733CEBEB" w14:textId="77777777" w:rsidR="0014377C" w:rsidRDefault="0014377C" w:rsidP="0014377C"/>
    <w:p w14:paraId="03339E5F" w14:textId="77777777" w:rsidR="0014377C" w:rsidRDefault="0014377C" w:rsidP="0014377C"/>
    <w:p w14:paraId="6E4F49B2" w14:textId="77777777" w:rsidR="0014377C" w:rsidRDefault="0014377C" w:rsidP="0014377C"/>
    <w:p w14:paraId="72CB31CA" w14:textId="77777777" w:rsidR="0014377C" w:rsidRDefault="0014377C" w:rsidP="0014377C"/>
    <w:p w14:paraId="78421A86" w14:textId="77777777" w:rsidR="0014377C" w:rsidRDefault="0014377C" w:rsidP="0014377C"/>
    <w:p w14:paraId="1B008888" w14:textId="77777777" w:rsidR="0014377C" w:rsidRDefault="0014377C" w:rsidP="0014377C"/>
    <w:p w14:paraId="7E829B00" w14:textId="77777777" w:rsidR="0014377C" w:rsidRDefault="0014377C" w:rsidP="0014377C"/>
    <w:p w14:paraId="738147C8" w14:textId="77777777" w:rsidR="0014377C" w:rsidRDefault="0014377C" w:rsidP="0014377C"/>
    <w:p w14:paraId="41ABBC5E" w14:textId="77777777" w:rsidR="0014377C" w:rsidRDefault="0014377C" w:rsidP="0014377C"/>
    <w:p w14:paraId="74662D99" w14:textId="77777777" w:rsidR="0014377C" w:rsidRDefault="0014377C" w:rsidP="0014377C"/>
    <w:p w14:paraId="0EF0436A" w14:textId="77777777" w:rsidR="0014377C" w:rsidRDefault="0014377C" w:rsidP="0014377C"/>
    <w:p w14:paraId="325704A9" w14:textId="77777777" w:rsidR="0014377C" w:rsidRDefault="0014377C" w:rsidP="0014377C"/>
    <w:p w14:paraId="4F5AA85A" w14:textId="77777777" w:rsidR="0014377C" w:rsidRDefault="0014377C" w:rsidP="0014377C"/>
    <w:p w14:paraId="63F9602E" w14:textId="77777777" w:rsidR="0014377C" w:rsidRDefault="0014377C" w:rsidP="0014377C"/>
    <w:p w14:paraId="70EBBC98" w14:textId="77777777" w:rsidR="0014377C" w:rsidRDefault="0014377C" w:rsidP="0014377C"/>
    <w:p w14:paraId="1EAF050A" w14:textId="77777777" w:rsidR="0014377C" w:rsidRDefault="0014377C" w:rsidP="0014377C"/>
    <w:p w14:paraId="3B6100D0" w14:textId="77777777" w:rsidR="0014377C" w:rsidRDefault="0014377C" w:rsidP="0014377C"/>
    <w:p w14:paraId="1368FD89" w14:textId="77777777" w:rsidR="0014377C" w:rsidRDefault="0014377C" w:rsidP="0014377C"/>
    <w:p w14:paraId="3DD33FAB" w14:textId="77777777" w:rsidR="0014377C" w:rsidRDefault="0014377C" w:rsidP="0014377C"/>
    <w:p w14:paraId="6C3E6739" w14:textId="77777777" w:rsidR="0014377C" w:rsidRDefault="0014377C" w:rsidP="0014377C"/>
    <w:p w14:paraId="310AE953" w14:textId="77777777" w:rsidR="0014377C" w:rsidRDefault="0014377C" w:rsidP="0014377C"/>
    <w:p w14:paraId="0AA5D31F" w14:textId="77777777" w:rsidR="0014377C" w:rsidRDefault="0014377C" w:rsidP="0014377C"/>
    <w:p w14:paraId="16A1080F" w14:textId="77777777" w:rsidR="0014377C" w:rsidRDefault="0014377C" w:rsidP="0014377C"/>
    <w:p w14:paraId="3ABED8FA" w14:textId="77777777" w:rsidR="0014377C" w:rsidRDefault="0014377C" w:rsidP="0014377C"/>
    <w:p w14:paraId="4696CB22" w14:textId="77777777" w:rsidR="0014377C" w:rsidRDefault="0014377C" w:rsidP="0014377C"/>
    <w:p w14:paraId="21FBA8CD" w14:textId="77777777" w:rsidR="0014377C" w:rsidRDefault="0014377C" w:rsidP="0014377C"/>
    <w:p w14:paraId="4E8784F5" w14:textId="77777777" w:rsidR="0014377C" w:rsidRPr="008A004F" w:rsidRDefault="0014377C" w:rsidP="0014377C">
      <w:pPr>
        <w:jc w:val="center"/>
        <w:rPr>
          <w:rFonts w:asciiTheme="minorHAnsi" w:hAnsiTheme="minorHAnsi"/>
          <w:b/>
          <w:sz w:val="36"/>
          <w:szCs w:val="36"/>
        </w:rPr>
      </w:pPr>
      <w:r w:rsidRPr="008A004F">
        <w:rPr>
          <w:rFonts w:asciiTheme="minorHAnsi" w:hAnsiTheme="minorHAnsi"/>
          <w:b/>
          <w:sz w:val="36"/>
          <w:szCs w:val="36"/>
        </w:rPr>
        <w:lastRenderedPageBreak/>
        <w:t>COMMUNITY LEGAL CENTRES TASMANIA</w:t>
      </w:r>
    </w:p>
    <w:p w14:paraId="40048598" w14:textId="77777777" w:rsidR="0014377C" w:rsidRPr="008A004F" w:rsidRDefault="0014377C" w:rsidP="0014377C">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0885E2DA" w14:textId="77777777" w:rsidR="0014377C" w:rsidRPr="008A004F" w:rsidRDefault="0014377C" w:rsidP="0014377C">
      <w:pPr>
        <w:rPr>
          <w:rFonts w:asciiTheme="minorHAnsi" w:hAnsiTheme="minorHAnsi" w:cs="Arial"/>
          <w:color w:val="FF0000"/>
          <w:lang w:val="en-US"/>
        </w:rPr>
      </w:pPr>
    </w:p>
    <w:p w14:paraId="135C7561" w14:textId="77777777" w:rsidR="0014377C" w:rsidRPr="008A004F" w:rsidRDefault="0014377C" w:rsidP="0014377C">
      <w:pPr>
        <w:rPr>
          <w:rFonts w:asciiTheme="minorHAnsi" w:hAnsiTheme="minorHAnsi"/>
          <w:lang w:val="en-US"/>
        </w:rPr>
      </w:pPr>
    </w:p>
    <w:p w14:paraId="5D0FB5D8" w14:textId="41390D53" w:rsidR="0014377C" w:rsidRPr="008A004F" w:rsidRDefault="007F2F28" w:rsidP="0014377C">
      <w:pPr>
        <w:rPr>
          <w:rFonts w:asciiTheme="minorHAnsi" w:hAnsiTheme="minorHAnsi"/>
          <w:lang w:val="en-US"/>
        </w:rPr>
      </w:pPr>
      <w:r>
        <w:rPr>
          <w:rFonts w:asciiTheme="minorHAnsi" w:hAnsiTheme="minorHAnsi"/>
          <w:lang w:val="en-US"/>
        </w:rPr>
        <w:t>24</w:t>
      </w:r>
      <w:r w:rsidR="0014377C">
        <w:rPr>
          <w:rFonts w:asciiTheme="minorHAnsi" w:hAnsiTheme="minorHAnsi"/>
          <w:lang w:val="en-US"/>
        </w:rPr>
        <w:t xml:space="preserve"> September</w:t>
      </w:r>
      <w:r w:rsidR="0014377C" w:rsidRPr="008A004F">
        <w:rPr>
          <w:rFonts w:asciiTheme="minorHAnsi" w:hAnsiTheme="minorHAnsi"/>
          <w:lang w:val="en-US"/>
        </w:rPr>
        <w:t xml:space="preserve"> 2013</w:t>
      </w:r>
    </w:p>
    <w:p w14:paraId="3EC014BB" w14:textId="77777777" w:rsidR="0014377C" w:rsidRPr="008A004F" w:rsidRDefault="0014377C" w:rsidP="0014377C">
      <w:pPr>
        <w:rPr>
          <w:rFonts w:asciiTheme="minorHAnsi" w:hAnsiTheme="minorHAnsi"/>
          <w:lang w:val="en-US"/>
        </w:rPr>
      </w:pPr>
    </w:p>
    <w:p w14:paraId="0B3B02E3" w14:textId="6D3BB576" w:rsidR="0014377C" w:rsidRPr="00414A9B" w:rsidRDefault="0014377C" w:rsidP="000C530F">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w:t>
      </w:r>
      <w:r w:rsidR="000C530F">
        <w:rPr>
          <w:lang w:val="en-US"/>
        </w:rPr>
        <w:t>Kerry Finch</w:t>
      </w:r>
    </w:p>
    <w:p w14:paraId="71EA7C5A" w14:textId="77777777" w:rsidR="0014377C" w:rsidRDefault="0014377C" w:rsidP="0014377C">
      <w:pPr>
        <w:rPr>
          <w:lang w:val="en-US"/>
        </w:rPr>
      </w:pPr>
      <w:r>
        <w:rPr>
          <w:lang w:val="en-US"/>
        </w:rPr>
        <w:t>Parliament House</w:t>
      </w:r>
    </w:p>
    <w:p w14:paraId="4BB18A3F" w14:textId="77777777" w:rsidR="0014377C" w:rsidRPr="00414A9B" w:rsidRDefault="0014377C" w:rsidP="0014377C">
      <w:pPr>
        <w:rPr>
          <w:lang w:val="en-US"/>
        </w:rPr>
      </w:pPr>
      <w:r>
        <w:rPr>
          <w:lang w:val="en-US"/>
        </w:rPr>
        <w:t>Hobart TAS 7000</w:t>
      </w:r>
    </w:p>
    <w:p w14:paraId="75116EF8" w14:textId="77777777" w:rsidR="0014377C" w:rsidRPr="00414A9B" w:rsidRDefault="0014377C" w:rsidP="0014377C">
      <w:r w:rsidRPr="00414A9B">
        <w:rPr>
          <w:lang w:val="en-US"/>
        </w:rPr>
        <w:t> </w:t>
      </w:r>
    </w:p>
    <w:p w14:paraId="38DB295D" w14:textId="61C34CFC" w:rsidR="0014377C" w:rsidRPr="005858BB" w:rsidRDefault="000C530F" w:rsidP="0014377C">
      <w:r>
        <w:rPr>
          <w:lang w:val="en-US"/>
        </w:rPr>
        <w:t xml:space="preserve">Dear </w:t>
      </w:r>
      <w:proofErr w:type="spellStart"/>
      <w:r>
        <w:rPr>
          <w:lang w:val="en-US"/>
        </w:rPr>
        <w:t>Mr</w:t>
      </w:r>
      <w:proofErr w:type="spellEnd"/>
      <w:r>
        <w:rPr>
          <w:lang w:val="en-US"/>
        </w:rPr>
        <w:t xml:space="preserve"> Finch</w:t>
      </w:r>
      <w:r w:rsidR="0014377C" w:rsidRPr="008A004F">
        <w:rPr>
          <w:rFonts w:asciiTheme="minorHAnsi" w:hAnsiTheme="minorHAnsi"/>
          <w:lang w:val="en-US"/>
        </w:rPr>
        <w:t xml:space="preserve">, </w:t>
      </w:r>
    </w:p>
    <w:p w14:paraId="4ACEA5A2" w14:textId="77777777" w:rsidR="0014377C" w:rsidRPr="008A004F" w:rsidRDefault="0014377C" w:rsidP="0014377C">
      <w:pPr>
        <w:pBdr>
          <w:bottom w:val="single" w:sz="6" w:space="1" w:color="auto"/>
        </w:pBdr>
        <w:rPr>
          <w:rFonts w:asciiTheme="minorHAnsi" w:hAnsiTheme="minorHAnsi"/>
          <w:b/>
          <w:bCs/>
          <w:lang w:val="en-US"/>
        </w:rPr>
      </w:pPr>
      <w:r w:rsidRPr="008A004F">
        <w:rPr>
          <w:rFonts w:asciiTheme="minorHAnsi" w:hAnsiTheme="minorHAnsi"/>
          <w:b/>
          <w:bCs/>
          <w:lang w:val="en-US"/>
        </w:rPr>
        <w:t xml:space="preserve">Re: </w:t>
      </w:r>
      <w:r w:rsidRPr="0066787F">
        <w:rPr>
          <w:rFonts w:asciiTheme="minorHAnsi" w:hAnsiTheme="minorHAnsi"/>
          <w:b/>
          <w:bCs/>
          <w:i/>
          <w:lang w:val="en-US"/>
        </w:rPr>
        <w:t>Anti-Discrimination Amendment Bill 2013</w:t>
      </w:r>
      <w:r w:rsidRPr="008A004F">
        <w:rPr>
          <w:rFonts w:asciiTheme="minorHAnsi" w:hAnsiTheme="minorHAnsi"/>
          <w:b/>
          <w:bCs/>
          <w:lang w:val="en-US"/>
        </w:rPr>
        <w:t xml:space="preserve"> </w:t>
      </w:r>
    </w:p>
    <w:p w14:paraId="74B51150" w14:textId="77777777" w:rsidR="0014377C" w:rsidRPr="008A004F" w:rsidRDefault="0014377C" w:rsidP="0014377C">
      <w:pPr>
        <w:rPr>
          <w:rFonts w:asciiTheme="minorHAnsi" w:hAnsiTheme="minorHAnsi"/>
        </w:rPr>
      </w:pPr>
    </w:p>
    <w:p w14:paraId="6166259E"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We strongly urge you to support the proposed changes to section 17 of the </w:t>
      </w:r>
      <w:r w:rsidRPr="001834D0">
        <w:rPr>
          <w:rFonts w:asciiTheme="minorHAnsi" w:eastAsiaTheme="minorEastAsia" w:hAnsiTheme="minorHAnsi" w:cs="Helvetica"/>
          <w:i/>
          <w:lang w:val="en-US"/>
        </w:rPr>
        <w:t>Anti-Discrimination Act 1998</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r>
        <w:rPr>
          <w:rFonts w:asciiTheme="minorHAnsi" w:eastAsiaTheme="minorEastAsia" w:hAnsiTheme="minorHAnsi" w:cs="Helvetica"/>
          <w:i/>
          <w:lang w:val="en-US"/>
        </w:rPr>
        <w:t xml:space="preserve">. </w:t>
      </w:r>
      <w:r>
        <w:rPr>
          <w:rFonts w:asciiTheme="minorHAnsi" w:eastAsiaTheme="minorEastAsia" w:hAnsiTheme="minorHAnsi" w:cs="Helvetica"/>
          <w:lang w:val="en-US"/>
        </w:rPr>
        <w:t xml:space="preserve">In our opinion, the proposed amendment takes into account the concerns raised by the Legislative Council and strikes the right balance between freedom of expression and the right to be protected from prohibited conduct. </w:t>
      </w:r>
    </w:p>
    <w:p w14:paraId="26BE0C78" w14:textId="77777777" w:rsidR="0014377C" w:rsidRDefault="0014377C" w:rsidP="0014377C">
      <w:pPr>
        <w:jc w:val="both"/>
        <w:rPr>
          <w:rFonts w:asciiTheme="minorHAnsi" w:eastAsiaTheme="minorEastAsia" w:hAnsiTheme="minorHAnsi" w:cs="Helvetica"/>
          <w:lang w:val="en-US"/>
        </w:rPr>
      </w:pPr>
    </w:p>
    <w:p w14:paraId="63F12AEA" w14:textId="77777777" w:rsidR="0014377C" w:rsidRDefault="0014377C" w:rsidP="0014377C">
      <w:pPr>
        <w:jc w:val="both"/>
        <w:rPr>
          <w:rFonts w:asciiTheme="minorHAnsi" w:eastAsiaTheme="minorEastAsia" w:hAnsiTheme="minorHAnsi" w:cs="Helvetica"/>
          <w:lang w:val="en-US"/>
        </w:rPr>
      </w:pPr>
      <w:r w:rsidRPr="00F070E5">
        <w:rPr>
          <w:rFonts w:asciiTheme="minorHAnsi" w:eastAsiaTheme="minorEastAsia" w:hAnsiTheme="minorHAnsi" w:cs="Helvetica"/>
          <w:lang w:val="en-US"/>
        </w:rPr>
        <w:t xml:space="preserve">Last year the House of Assembly sought to move an amendment to section 17 of the </w:t>
      </w:r>
      <w:r w:rsidRPr="00F070E5">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xml:space="preserve">) which would have broadened the range of attributes amounting to prohibited conduct because it offended, humiliated, intimidated, insulted or ridiculed another person. </w:t>
      </w:r>
    </w:p>
    <w:p w14:paraId="36082C40" w14:textId="77777777" w:rsidR="0014377C" w:rsidRDefault="0014377C" w:rsidP="0014377C">
      <w:pPr>
        <w:jc w:val="both"/>
        <w:rPr>
          <w:rFonts w:asciiTheme="minorHAnsi" w:eastAsiaTheme="minorEastAsia" w:hAnsiTheme="minorHAnsi" w:cs="Helvetica"/>
          <w:lang w:val="en-US"/>
        </w:rPr>
      </w:pPr>
    </w:p>
    <w:p w14:paraId="72965389"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 order to balance the competing interests of freedom of expression and the right to be protected from prohibited conduct, section 17 conduct will be subject to the same ‘fair comment’ </w:t>
      </w:r>
      <w:proofErr w:type="spellStart"/>
      <w:r>
        <w:rPr>
          <w:rFonts w:asciiTheme="minorHAnsi" w:eastAsiaTheme="minorEastAsia" w:hAnsiTheme="minorHAnsi" w:cs="Helvetica"/>
          <w:lang w:val="en-US"/>
        </w:rPr>
        <w:t>defence</w:t>
      </w:r>
      <w:proofErr w:type="spellEnd"/>
      <w:r>
        <w:rPr>
          <w:rFonts w:asciiTheme="minorHAnsi" w:eastAsiaTheme="minorEastAsia" w:hAnsiTheme="minorHAnsi" w:cs="Helvetica"/>
          <w:lang w:val="en-US"/>
        </w:rPr>
        <w:t xml:space="preserve"> already provided for in section 55 of the </w:t>
      </w:r>
      <w:r w:rsidRPr="00002C90">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This section provides that prohibitions on conduct will not apply if:</w:t>
      </w:r>
    </w:p>
    <w:p w14:paraId="0C0FA922" w14:textId="77777777" w:rsidR="0014377C" w:rsidRDefault="0014377C" w:rsidP="0014377C">
      <w:pPr>
        <w:jc w:val="both"/>
        <w:rPr>
          <w:rFonts w:asciiTheme="minorHAnsi" w:eastAsiaTheme="minorEastAsia" w:hAnsiTheme="minorHAnsi" w:cs="Helvetica"/>
          <w:lang w:val="en-US"/>
        </w:rPr>
      </w:pPr>
    </w:p>
    <w:p w14:paraId="4FD8224A"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The person’s conduct is – </w:t>
      </w:r>
    </w:p>
    <w:p w14:paraId="31A85FC7" w14:textId="77777777" w:rsidR="0014377C" w:rsidRPr="00861A4F" w:rsidRDefault="0014377C" w:rsidP="0014377C">
      <w:pPr>
        <w:ind w:left="567" w:right="893"/>
        <w:jc w:val="both"/>
        <w:rPr>
          <w:rFonts w:asciiTheme="minorHAnsi" w:eastAsiaTheme="minorEastAsia" w:hAnsiTheme="minorHAnsi" w:cs="Helvetica"/>
          <w:sz w:val="22"/>
          <w:szCs w:val="22"/>
          <w:lang w:val="en-US"/>
        </w:rPr>
      </w:pPr>
    </w:p>
    <w:p w14:paraId="236F288A"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(a) </w:t>
      </w:r>
      <w:proofErr w:type="gramStart"/>
      <w:r w:rsidRPr="00861A4F">
        <w:rPr>
          <w:rFonts w:asciiTheme="minorHAnsi" w:eastAsiaTheme="minorEastAsia" w:hAnsiTheme="minorHAnsi" w:cs="Helvetica"/>
          <w:sz w:val="22"/>
          <w:szCs w:val="22"/>
          <w:lang w:val="en-US"/>
        </w:rPr>
        <w:t>fair</w:t>
      </w:r>
      <w:proofErr w:type="gramEnd"/>
      <w:r w:rsidRPr="00861A4F">
        <w:rPr>
          <w:rFonts w:asciiTheme="minorHAnsi" w:eastAsiaTheme="minorEastAsia" w:hAnsiTheme="minorHAnsi" w:cs="Helvetica"/>
          <w:sz w:val="22"/>
          <w:szCs w:val="22"/>
          <w:lang w:val="en-US"/>
        </w:rPr>
        <w:t xml:space="preserve"> report of a public act; or</w:t>
      </w:r>
    </w:p>
    <w:p w14:paraId="7A730867" w14:textId="77777777" w:rsidR="0014377C" w:rsidRDefault="0014377C" w:rsidP="0014377C">
      <w:pPr>
        <w:ind w:left="567" w:right="893"/>
        <w:jc w:val="both"/>
        <w:rPr>
          <w:rFonts w:asciiTheme="minorHAnsi" w:eastAsiaTheme="minorEastAsia" w:hAnsiTheme="minorHAnsi" w:cs="Helvetica"/>
          <w:sz w:val="22"/>
          <w:szCs w:val="22"/>
          <w:lang w:val="en-US"/>
        </w:rPr>
      </w:pPr>
    </w:p>
    <w:p w14:paraId="2A164231"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(b)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communication or dissemination of a matter that is subject to a </w:t>
      </w:r>
      <w:proofErr w:type="spellStart"/>
      <w:r w:rsidRPr="00861A4F">
        <w:rPr>
          <w:rFonts w:asciiTheme="minorHAnsi" w:eastAsiaTheme="minorEastAsia" w:hAnsiTheme="minorHAnsi" w:cs="Helvetica"/>
          <w:sz w:val="22"/>
          <w:szCs w:val="22"/>
          <w:lang w:val="en-US"/>
        </w:rPr>
        <w:t>defence</w:t>
      </w:r>
      <w:proofErr w:type="spellEnd"/>
      <w:r w:rsidRPr="00861A4F">
        <w:rPr>
          <w:rFonts w:asciiTheme="minorHAnsi" w:eastAsiaTheme="minorEastAsia" w:hAnsiTheme="minorHAnsi" w:cs="Helvetica"/>
          <w:sz w:val="22"/>
          <w:szCs w:val="22"/>
          <w:lang w:val="en-US"/>
        </w:rPr>
        <w:t xml:space="preserve"> of absolute privilege in proceedings for defamation; or</w:t>
      </w:r>
    </w:p>
    <w:p w14:paraId="32F6257F" w14:textId="77777777" w:rsidR="0014377C" w:rsidRDefault="0014377C" w:rsidP="0014377C">
      <w:pPr>
        <w:ind w:left="567" w:right="893"/>
        <w:jc w:val="both"/>
        <w:rPr>
          <w:rFonts w:asciiTheme="minorHAnsi" w:eastAsiaTheme="minorEastAsia" w:hAnsiTheme="minorHAnsi" w:cs="Helvetica"/>
          <w:sz w:val="22"/>
          <w:szCs w:val="22"/>
          <w:lang w:val="en-US"/>
        </w:rPr>
      </w:pPr>
    </w:p>
    <w:p w14:paraId="28094EDB"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(c)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public act done in good faith for – </w:t>
      </w:r>
    </w:p>
    <w:p w14:paraId="0822F99C" w14:textId="77777777" w:rsidR="0014377C" w:rsidRDefault="0014377C" w:rsidP="0014377C">
      <w:pPr>
        <w:ind w:left="567" w:right="893"/>
        <w:jc w:val="both"/>
        <w:rPr>
          <w:rFonts w:asciiTheme="minorHAnsi" w:eastAsiaTheme="minorEastAsia" w:hAnsiTheme="minorHAnsi" w:cs="Helvetica"/>
          <w:sz w:val="22"/>
          <w:szCs w:val="22"/>
          <w:lang w:val="en-US"/>
        </w:rPr>
      </w:pPr>
    </w:p>
    <w:p w14:paraId="40CE852D" w14:textId="77777777" w:rsidR="0014377C" w:rsidRPr="00861A4F" w:rsidRDefault="0014377C" w:rsidP="0014377C">
      <w:pPr>
        <w:ind w:left="1287" w:right="893" w:firstLine="15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w:t>
      </w:r>
      <w:proofErr w:type="spellStart"/>
      <w:r w:rsidRPr="00861A4F">
        <w:rPr>
          <w:rFonts w:asciiTheme="minorHAnsi" w:eastAsiaTheme="minorEastAsia" w:hAnsiTheme="minorHAnsi" w:cs="Helvetica"/>
          <w:sz w:val="22"/>
          <w:szCs w:val="22"/>
          <w:lang w:val="en-US"/>
        </w:rPr>
        <w:t>i</w:t>
      </w:r>
      <w:proofErr w:type="spellEnd"/>
      <w:r w:rsidRPr="00861A4F">
        <w:rPr>
          <w:rFonts w:asciiTheme="minorHAnsi" w:eastAsiaTheme="minorEastAsia" w:hAnsiTheme="minorHAnsi" w:cs="Helvetica"/>
          <w:sz w:val="22"/>
          <w:szCs w:val="22"/>
          <w:lang w:val="en-US"/>
        </w:rPr>
        <w:t xml:space="preserve">) </w:t>
      </w:r>
      <w:proofErr w:type="gramStart"/>
      <w:r w:rsidRPr="00861A4F">
        <w:rPr>
          <w:rFonts w:asciiTheme="minorHAnsi" w:eastAsiaTheme="minorEastAsia" w:hAnsiTheme="minorHAnsi" w:cs="Helvetica"/>
          <w:sz w:val="22"/>
          <w:szCs w:val="22"/>
          <w:lang w:val="en-US"/>
        </w:rPr>
        <w:t>academic</w:t>
      </w:r>
      <w:proofErr w:type="gramEnd"/>
      <w:r w:rsidRPr="00861A4F">
        <w:rPr>
          <w:rFonts w:asciiTheme="minorHAnsi" w:eastAsiaTheme="minorEastAsia" w:hAnsiTheme="minorHAnsi" w:cs="Helvetica"/>
          <w:sz w:val="22"/>
          <w:szCs w:val="22"/>
          <w:lang w:val="en-US"/>
        </w:rPr>
        <w:t>, artistic, scientific or research purposes; or</w:t>
      </w:r>
    </w:p>
    <w:p w14:paraId="4DD7EF55" w14:textId="77777777" w:rsidR="0014377C" w:rsidRDefault="0014377C" w:rsidP="0014377C">
      <w:pPr>
        <w:ind w:left="567" w:right="893"/>
        <w:jc w:val="both"/>
        <w:rPr>
          <w:rFonts w:asciiTheme="minorHAnsi" w:eastAsiaTheme="minorEastAsia" w:hAnsiTheme="minorHAnsi" w:cs="Helvetica"/>
          <w:sz w:val="22"/>
          <w:szCs w:val="22"/>
          <w:lang w:val="en-US"/>
        </w:rPr>
      </w:pPr>
    </w:p>
    <w:p w14:paraId="70055D81" w14:textId="77777777" w:rsidR="0014377C" w:rsidRDefault="0014377C" w:rsidP="0014377C">
      <w:pPr>
        <w:ind w:left="1134" w:right="893" w:firstLine="306"/>
        <w:jc w:val="both"/>
        <w:rPr>
          <w:rFonts w:asciiTheme="minorHAnsi" w:eastAsiaTheme="minorEastAsia" w:hAnsiTheme="minorHAnsi" w:cs="Helvetica"/>
          <w:lang w:val="en-US"/>
        </w:rPr>
      </w:pPr>
      <w:r w:rsidRPr="00861A4F">
        <w:rPr>
          <w:rFonts w:asciiTheme="minorHAnsi" w:eastAsiaTheme="minorEastAsia" w:hAnsiTheme="minorHAnsi" w:cs="Helvetica"/>
          <w:sz w:val="22"/>
          <w:szCs w:val="22"/>
          <w:lang w:val="en-US"/>
        </w:rPr>
        <w:t xml:space="preserve">(ii) </w:t>
      </w:r>
      <w:proofErr w:type="gramStart"/>
      <w:r w:rsidRPr="00861A4F">
        <w:rPr>
          <w:rFonts w:asciiTheme="minorHAnsi" w:eastAsiaTheme="minorEastAsia" w:hAnsiTheme="minorHAnsi" w:cs="Helvetica"/>
          <w:sz w:val="22"/>
          <w:szCs w:val="22"/>
          <w:lang w:val="en-US"/>
        </w:rPr>
        <w:t>any</w:t>
      </w:r>
      <w:proofErr w:type="gramEnd"/>
      <w:r w:rsidRPr="00861A4F">
        <w:rPr>
          <w:rFonts w:asciiTheme="minorHAnsi" w:eastAsiaTheme="minorEastAsia" w:hAnsiTheme="minorHAnsi" w:cs="Helvetica"/>
          <w:sz w:val="22"/>
          <w:szCs w:val="22"/>
          <w:lang w:val="en-US"/>
        </w:rPr>
        <w:t xml:space="preserve"> purpose in the public interest.</w:t>
      </w:r>
      <w:r>
        <w:rPr>
          <w:rFonts w:asciiTheme="minorHAnsi" w:eastAsiaTheme="minorEastAsia" w:hAnsiTheme="minorHAnsi" w:cs="Helvetica"/>
          <w:lang w:val="en-US"/>
        </w:rPr>
        <w:t xml:space="preserve"> </w:t>
      </w:r>
    </w:p>
    <w:p w14:paraId="18E0FE99" w14:textId="77777777" w:rsidR="0014377C" w:rsidRDefault="0014377C" w:rsidP="0014377C">
      <w:pPr>
        <w:jc w:val="both"/>
        <w:rPr>
          <w:rFonts w:asciiTheme="minorHAnsi" w:eastAsiaTheme="minorEastAsia" w:hAnsiTheme="minorHAnsi" w:cs="Helvetica"/>
          <w:lang w:val="en-US"/>
        </w:rPr>
      </w:pPr>
    </w:p>
    <w:p w14:paraId="0A93FA3E"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As the Bill currently stands conduct will be prohibited because it offends, humiliates, intimidates, insults or ridicules a transgender or intersex person but </w:t>
      </w:r>
      <w:r w:rsidRPr="004E40B3">
        <w:rPr>
          <w:rFonts w:asciiTheme="minorHAnsi" w:eastAsiaTheme="minorEastAsia" w:hAnsiTheme="minorHAnsi" w:cs="Helvetica"/>
          <w:u w:val="single"/>
          <w:lang w:val="en-US"/>
        </w:rPr>
        <w:t>not</w:t>
      </w:r>
      <w:r>
        <w:rPr>
          <w:rFonts w:asciiTheme="minorHAnsi" w:eastAsiaTheme="minorEastAsia" w:hAnsiTheme="minorHAnsi" w:cs="Helvetica"/>
          <w:lang w:val="en-US"/>
        </w:rPr>
        <w:t xml:space="preserve"> a gay or lesbian person. This was an inadequacy in the original Act that can be rectified through this amendment. </w:t>
      </w:r>
    </w:p>
    <w:p w14:paraId="69F3DB03"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lastRenderedPageBreak/>
        <w:t xml:space="preserve">We strongly believe that conduct of the type amounting to prohibited conduct (threatening, humiliating, offensive, ridiculing or insulting behavior) on the attributes contained in the act has no place in the Tasmanian community and persons subject to such conduct should have the full protection of the law. </w:t>
      </w:r>
    </w:p>
    <w:p w14:paraId="4B25EEA9" w14:textId="77777777" w:rsidR="0014377C" w:rsidRDefault="0014377C" w:rsidP="0014377C">
      <w:pPr>
        <w:jc w:val="both"/>
        <w:rPr>
          <w:rFonts w:asciiTheme="minorHAnsi" w:eastAsiaTheme="minorEastAsia" w:hAnsiTheme="minorHAnsi" w:cs="Helvetica"/>
          <w:lang w:val="en-US"/>
        </w:rPr>
      </w:pPr>
    </w:p>
    <w:p w14:paraId="0941AACE"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Including all of the proposed attributes will also ensure a greater level of consistency in how the law is applied, ensuring that persons subject to racism, sexism and sexual orientation etc. are guaranteed the adequate protections under the </w:t>
      </w:r>
      <w:r w:rsidRPr="0064191E">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p>
    <w:p w14:paraId="37425968" w14:textId="77777777" w:rsidR="0014377C" w:rsidRDefault="0014377C" w:rsidP="0014377C">
      <w:pPr>
        <w:jc w:val="both"/>
        <w:rPr>
          <w:rFonts w:asciiTheme="minorHAnsi" w:eastAsiaTheme="minorEastAsia" w:hAnsiTheme="minorHAnsi" w:cs="Helvetica"/>
          <w:lang w:val="en-US"/>
        </w:rPr>
      </w:pPr>
    </w:p>
    <w:p w14:paraId="076CC9F2"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If we can be of any further assistance, please do not hesitate to contact us.</w:t>
      </w:r>
    </w:p>
    <w:p w14:paraId="738BF040" w14:textId="77777777" w:rsidR="0014377C" w:rsidRDefault="0014377C" w:rsidP="0014377C">
      <w:pPr>
        <w:jc w:val="both"/>
        <w:rPr>
          <w:rFonts w:asciiTheme="minorHAnsi" w:eastAsiaTheme="minorEastAsia" w:hAnsiTheme="minorHAnsi" w:cs="Helvetica"/>
          <w:lang w:val="en-US"/>
        </w:rPr>
      </w:pPr>
    </w:p>
    <w:p w14:paraId="5A8CAEF3"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Kind regards,</w:t>
      </w:r>
    </w:p>
    <w:p w14:paraId="6220891A" w14:textId="77777777" w:rsidR="0014377C" w:rsidRDefault="0014377C" w:rsidP="0014377C">
      <w:pPr>
        <w:jc w:val="both"/>
        <w:rPr>
          <w:rFonts w:asciiTheme="minorHAnsi" w:eastAsiaTheme="minorEastAsia" w:hAnsiTheme="minorHAnsi" w:cs="Helvetica"/>
          <w:lang w:val="en-US"/>
        </w:rPr>
      </w:pPr>
    </w:p>
    <w:p w14:paraId="153888B5" w14:textId="77777777" w:rsidR="0014377C" w:rsidRDefault="0014377C" w:rsidP="0014377C">
      <w:pPr>
        <w:jc w:val="both"/>
        <w:rPr>
          <w:rFonts w:asciiTheme="minorHAnsi" w:eastAsiaTheme="minorEastAsia" w:hAnsiTheme="minorHAnsi" w:cs="Helvetica"/>
          <w:lang w:val="en-US"/>
        </w:rPr>
      </w:pPr>
    </w:p>
    <w:p w14:paraId="34E14E90" w14:textId="77777777" w:rsidR="0014377C" w:rsidRDefault="0014377C" w:rsidP="0014377C">
      <w:pPr>
        <w:jc w:val="both"/>
        <w:rPr>
          <w:rFonts w:asciiTheme="minorHAnsi" w:eastAsiaTheme="minorEastAsia" w:hAnsiTheme="minorHAnsi" w:cs="Helvetica"/>
          <w:lang w:val="en-US"/>
        </w:rPr>
      </w:pPr>
    </w:p>
    <w:p w14:paraId="428FB6BD"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Benedict Bartl</w:t>
      </w:r>
    </w:p>
    <w:p w14:paraId="1E6254FE"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Policy Officer</w:t>
      </w:r>
    </w:p>
    <w:p w14:paraId="3D635011" w14:textId="77777777" w:rsidR="0014377C" w:rsidRPr="005D69CC" w:rsidRDefault="0014377C" w:rsidP="0014377C">
      <w:pPr>
        <w:pBdr>
          <w:bottom w:val="single" w:sz="6" w:space="1" w:color="auto"/>
        </w:pBdr>
        <w:jc w:val="both"/>
        <w:rPr>
          <w:rFonts w:asciiTheme="minorHAnsi" w:eastAsiaTheme="minorEastAsia" w:hAnsiTheme="minorHAnsi" w:cs="Helvetica"/>
          <w:b/>
          <w:lang w:val="en-US"/>
        </w:rPr>
      </w:pPr>
      <w:r w:rsidRPr="005D69CC">
        <w:rPr>
          <w:rFonts w:asciiTheme="minorHAnsi" w:eastAsiaTheme="minorEastAsia" w:hAnsiTheme="minorHAnsi" w:cs="Helvetica"/>
          <w:b/>
          <w:lang w:val="en-US"/>
        </w:rPr>
        <w:t xml:space="preserve">Community Legal </w:t>
      </w:r>
      <w:proofErr w:type="spellStart"/>
      <w:r w:rsidRPr="005D69CC">
        <w:rPr>
          <w:rFonts w:asciiTheme="minorHAnsi" w:eastAsiaTheme="minorEastAsia" w:hAnsiTheme="minorHAnsi" w:cs="Helvetica"/>
          <w:b/>
          <w:lang w:val="en-US"/>
        </w:rPr>
        <w:t>Centres</w:t>
      </w:r>
      <w:proofErr w:type="spellEnd"/>
      <w:r w:rsidRPr="005D69CC">
        <w:rPr>
          <w:rFonts w:asciiTheme="minorHAnsi" w:eastAsiaTheme="minorEastAsia" w:hAnsiTheme="minorHAnsi" w:cs="Helvetica"/>
          <w:b/>
          <w:lang w:val="en-US"/>
        </w:rPr>
        <w:t xml:space="preserve"> Tasmania</w:t>
      </w:r>
      <w:r w:rsidRPr="005D69CC">
        <w:rPr>
          <w:b/>
        </w:rPr>
        <w:t xml:space="preserve"> </w:t>
      </w:r>
    </w:p>
    <w:p w14:paraId="26037412" w14:textId="77777777" w:rsidR="0014377C" w:rsidRDefault="0014377C" w:rsidP="0014377C"/>
    <w:p w14:paraId="6D888C7C" w14:textId="77777777" w:rsidR="0014377C" w:rsidRDefault="0014377C" w:rsidP="0014377C"/>
    <w:p w14:paraId="2A8268DC" w14:textId="77777777" w:rsidR="0014377C" w:rsidRDefault="0014377C" w:rsidP="0014377C"/>
    <w:p w14:paraId="67FD847B" w14:textId="77777777" w:rsidR="0014377C" w:rsidRDefault="0014377C" w:rsidP="0014377C"/>
    <w:p w14:paraId="03D0443F" w14:textId="77777777" w:rsidR="0014377C" w:rsidRDefault="0014377C" w:rsidP="0014377C"/>
    <w:p w14:paraId="67D6C507" w14:textId="77777777" w:rsidR="0014377C" w:rsidRDefault="0014377C" w:rsidP="0014377C"/>
    <w:p w14:paraId="35519AD3" w14:textId="77777777" w:rsidR="0014377C" w:rsidRDefault="0014377C" w:rsidP="0014377C"/>
    <w:p w14:paraId="16AD5F1B" w14:textId="77777777" w:rsidR="0014377C" w:rsidRDefault="0014377C" w:rsidP="0014377C"/>
    <w:p w14:paraId="1426491B" w14:textId="77777777" w:rsidR="0014377C" w:rsidRDefault="0014377C" w:rsidP="0014377C"/>
    <w:p w14:paraId="1BCF506D" w14:textId="77777777" w:rsidR="0014377C" w:rsidRDefault="0014377C" w:rsidP="0014377C"/>
    <w:p w14:paraId="7B4D213D" w14:textId="77777777" w:rsidR="0014377C" w:rsidRDefault="0014377C" w:rsidP="0014377C"/>
    <w:p w14:paraId="5901117A" w14:textId="77777777" w:rsidR="0014377C" w:rsidRDefault="0014377C" w:rsidP="0014377C"/>
    <w:p w14:paraId="190859F4" w14:textId="77777777" w:rsidR="0014377C" w:rsidRDefault="0014377C" w:rsidP="0014377C"/>
    <w:p w14:paraId="706F96F1" w14:textId="77777777" w:rsidR="0014377C" w:rsidRDefault="0014377C" w:rsidP="0014377C"/>
    <w:p w14:paraId="03FE8953" w14:textId="77777777" w:rsidR="0014377C" w:rsidRDefault="0014377C" w:rsidP="0014377C"/>
    <w:p w14:paraId="56E6ECAC" w14:textId="77777777" w:rsidR="0014377C" w:rsidRDefault="0014377C" w:rsidP="0014377C"/>
    <w:p w14:paraId="7412732C" w14:textId="77777777" w:rsidR="0014377C" w:rsidRDefault="0014377C" w:rsidP="0014377C"/>
    <w:p w14:paraId="02D96662" w14:textId="77777777" w:rsidR="0014377C" w:rsidRDefault="0014377C" w:rsidP="0014377C"/>
    <w:p w14:paraId="693979C4" w14:textId="77777777" w:rsidR="0014377C" w:rsidRDefault="0014377C" w:rsidP="0014377C"/>
    <w:p w14:paraId="5D014EF0" w14:textId="77777777" w:rsidR="0014377C" w:rsidRDefault="0014377C" w:rsidP="0014377C"/>
    <w:p w14:paraId="163E2BE6" w14:textId="77777777" w:rsidR="0014377C" w:rsidRDefault="0014377C" w:rsidP="0014377C"/>
    <w:p w14:paraId="6A26E0CE" w14:textId="77777777" w:rsidR="0014377C" w:rsidRDefault="0014377C" w:rsidP="0014377C"/>
    <w:p w14:paraId="708B3F43" w14:textId="77777777" w:rsidR="0014377C" w:rsidRDefault="0014377C" w:rsidP="0014377C"/>
    <w:p w14:paraId="2906D3EB" w14:textId="77777777" w:rsidR="0014377C" w:rsidRDefault="0014377C" w:rsidP="0014377C"/>
    <w:p w14:paraId="05FCAB7A" w14:textId="77777777" w:rsidR="0014377C" w:rsidRDefault="0014377C" w:rsidP="0014377C"/>
    <w:p w14:paraId="494B1746" w14:textId="77777777" w:rsidR="0014377C" w:rsidRDefault="0014377C" w:rsidP="0014377C"/>
    <w:p w14:paraId="60C8BBDC" w14:textId="77777777" w:rsidR="0014377C" w:rsidRDefault="0014377C" w:rsidP="0014377C"/>
    <w:p w14:paraId="0FDBC230" w14:textId="77777777" w:rsidR="0014377C" w:rsidRDefault="0014377C" w:rsidP="0014377C"/>
    <w:p w14:paraId="7CB5680D" w14:textId="77777777" w:rsidR="0014377C" w:rsidRDefault="0014377C" w:rsidP="0014377C"/>
    <w:p w14:paraId="5665B8E7" w14:textId="77777777" w:rsidR="0014377C" w:rsidRDefault="0014377C" w:rsidP="0014377C"/>
    <w:p w14:paraId="17734B44" w14:textId="77777777" w:rsidR="0014377C" w:rsidRPr="008A004F" w:rsidRDefault="0014377C" w:rsidP="0014377C">
      <w:pPr>
        <w:jc w:val="center"/>
        <w:rPr>
          <w:rFonts w:asciiTheme="minorHAnsi" w:hAnsiTheme="minorHAnsi"/>
          <w:b/>
          <w:sz w:val="36"/>
          <w:szCs w:val="36"/>
        </w:rPr>
      </w:pPr>
      <w:r w:rsidRPr="008A004F">
        <w:rPr>
          <w:rFonts w:asciiTheme="minorHAnsi" w:hAnsiTheme="minorHAnsi"/>
          <w:b/>
          <w:sz w:val="36"/>
          <w:szCs w:val="36"/>
        </w:rPr>
        <w:lastRenderedPageBreak/>
        <w:t>COMMUNITY LEGAL CENTRES TASMANIA</w:t>
      </w:r>
    </w:p>
    <w:p w14:paraId="3D1B1EE9" w14:textId="77777777" w:rsidR="0014377C" w:rsidRPr="008A004F" w:rsidRDefault="0014377C" w:rsidP="0014377C">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547D94C1" w14:textId="77777777" w:rsidR="0014377C" w:rsidRPr="008A004F" w:rsidRDefault="0014377C" w:rsidP="0014377C">
      <w:pPr>
        <w:rPr>
          <w:rFonts w:asciiTheme="minorHAnsi" w:hAnsiTheme="minorHAnsi" w:cs="Arial"/>
          <w:color w:val="FF0000"/>
          <w:lang w:val="en-US"/>
        </w:rPr>
      </w:pPr>
    </w:p>
    <w:p w14:paraId="70C08E38" w14:textId="77777777" w:rsidR="0014377C" w:rsidRPr="008A004F" w:rsidRDefault="0014377C" w:rsidP="0014377C">
      <w:pPr>
        <w:rPr>
          <w:rFonts w:asciiTheme="minorHAnsi" w:hAnsiTheme="minorHAnsi"/>
          <w:lang w:val="en-US"/>
        </w:rPr>
      </w:pPr>
    </w:p>
    <w:p w14:paraId="261CFFF1" w14:textId="098ACFC9" w:rsidR="0014377C" w:rsidRPr="008A004F" w:rsidRDefault="007F2F28" w:rsidP="0014377C">
      <w:pPr>
        <w:rPr>
          <w:rFonts w:asciiTheme="minorHAnsi" w:hAnsiTheme="minorHAnsi"/>
          <w:lang w:val="en-US"/>
        </w:rPr>
      </w:pPr>
      <w:r>
        <w:rPr>
          <w:rFonts w:asciiTheme="minorHAnsi" w:hAnsiTheme="minorHAnsi"/>
          <w:lang w:val="en-US"/>
        </w:rPr>
        <w:t>24</w:t>
      </w:r>
      <w:r w:rsidR="0014377C">
        <w:rPr>
          <w:rFonts w:asciiTheme="minorHAnsi" w:hAnsiTheme="minorHAnsi"/>
          <w:lang w:val="en-US"/>
        </w:rPr>
        <w:t xml:space="preserve"> September</w:t>
      </w:r>
      <w:r w:rsidR="0014377C" w:rsidRPr="008A004F">
        <w:rPr>
          <w:rFonts w:asciiTheme="minorHAnsi" w:hAnsiTheme="minorHAnsi"/>
          <w:lang w:val="en-US"/>
        </w:rPr>
        <w:t xml:space="preserve"> 2013</w:t>
      </w:r>
    </w:p>
    <w:p w14:paraId="4193954B" w14:textId="77777777" w:rsidR="0014377C" w:rsidRPr="008A004F" w:rsidRDefault="0014377C" w:rsidP="0014377C">
      <w:pPr>
        <w:rPr>
          <w:rFonts w:asciiTheme="minorHAnsi" w:hAnsiTheme="minorHAnsi"/>
          <w:lang w:val="en-US"/>
        </w:rPr>
      </w:pPr>
    </w:p>
    <w:p w14:paraId="259C78D4" w14:textId="211931BE" w:rsidR="0014377C" w:rsidRPr="00414A9B" w:rsidRDefault="0014377C" w:rsidP="006D2616">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w:t>
      </w:r>
      <w:r w:rsidR="006D2616">
        <w:rPr>
          <w:lang w:val="en-US"/>
        </w:rPr>
        <w:t>Ruth Forrest</w:t>
      </w:r>
    </w:p>
    <w:p w14:paraId="7ED411C3" w14:textId="77777777" w:rsidR="0014377C" w:rsidRDefault="0014377C" w:rsidP="0014377C">
      <w:pPr>
        <w:rPr>
          <w:lang w:val="en-US"/>
        </w:rPr>
      </w:pPr>
      <w:r>
        <w:rPr>
          <w:lang w:val="en-US"/>
        </w:rPr>
        <w:t>Parliament House</w:t>
      </w:r>
    </w:p>
    <w:p w14:paraId="28BA6140" w14:textId="77777777" w:rsidR="0014377C" w:rsidRPr="00414A9B" w:rsidRDefault="0014377C" w:rsidP="0014377C">
      <w:pPr>
        <w:rPr>
          <w:lang w:val="en-US"/>
        </w:rPr>
      </w:pPr>
      <w:r>
        <w:rPr>
          <w:lang w:val="en-US"/>
        </w:rPr>
        <w:t>Hobart TAS 7000</w:t>
      </w:r>
    </w:p>
    <w:p w14:paraId="11318E06" w14:textId="77777777" w:rsidR="0014377C" w:rsidRPr="00414A9B" w:rsidRDefault="0014377C" w:rsidP="0014377C">
      <w:r w:rsidRPr="00414A9B">
        <w:rPr>
          <w:lang w:val="en-US"/>
        </w:rPr>
        <w:t> </w:t>
      </w:r>
    </w:p>
    <w:p w14:paraId="35223161" w14:textId="3EDE63A4" w:rsidR="0014377C" w:rsidRPr="005858BB" w:rsidRDefault="006D2616" w:rsidP="0014377C">
      <w:r>
        <w:rPr>
          <w:lang w:val="en-US"/>
        </w:rPr>
        <w:t xml:space="preserve">Dear </w:t>
      </w:r>
      <w:proofErr w:type="spellStart"/>
      <w:r>
        <w:rPr>
          <w:lang w:val="en-US"/>
        </w:rPr>
        <w:t>Ms</w:t>
      </w:r>
      <w:proofErr w:type="spellEnd"/>
      <w:r>
        <w:rPr>
          <w:lang w:val="en-US"/>
        </w:rPr>
        <w:t xml:space="preserve"> Forrest</w:t>
      </w:r>
      <w:r w:rsidR="0014377C" w:rsidRPr="008A004F">
        <w:rPr>
          <w:rFonts w:asciiTheme="minorHAnsi" w:hAnsiTheme="minorHAnsi"/>
          <w:lang w:val="en-US"/>
        </w:rPr>
        <w:t xml:space="preserve">, </w:t>
      </w:r>
    </w:p>
    <w:p w14:paraId="7BCD2EBA" w14:textId="77777777" w:rsidR="0014377C" w:rsidRPr="008A004F" w:rsidRDefault="0014377C" w:rsidP="0014377C">
      <w:pPr>
        <w:pBdr>
          <w:bottom w:val="single" w:sz="6" w:space="1" w:color="auto"/>
        </w:pBdr>
        <w:rPr>
          <w:rFonts w:asciiTheme="minorHAnsi" w:hAnsiTheme="minorHAnsi"/>
          <w:b/>
          <w:bCs/>
          <w:lang w:val="en-US"/>
        </w:rPr>
      </w:pPr>
      <w:r w:rsidRPr="008A004F">
        <w:rPr>
          <w:rFonts w:asciiTheme="minorHAnsi" w:hAnsiTheme="minorHAnsi"/>
          <w:b/>
          <w:bCs/>
          <w:lang w:val="en-US"/>
        </w:rPr>
        <w:t xml:space="preserve">Re: </w:t>
      </w:r>
      <w:r w:rsidRPr="0066787F">
        <w:rPr>
          <w:rFonts w:asciiTheme="minorHAnsi" w:hAnsiTheme="minorHAnsi"/>
          <w:b/>
          <w:bCs/>
          <w:i/>
          <w:lang w:val="en-US"/>
        </w:rPr>
        <w:t>Anti-Discrimination Amendment Bill 2013</w:t>
      </w:r>
      <w:r w:rsidRPr="008A004F">
        <w:rPr>
          <w:rFonts w:asciiTheme="minorHAnsi" w:hAnsiTheme="minorHAnsi"/>
          <w:b/>
          <w:bCs/>
          <w:lang w:val="en-US"/>
        </w:rPr>
        <w:t xml:space="preserve"> </w:t>
      </w:r>
    </w:p>
    <w:p w14:paraId="09868345" w14:textId="77777777" w:rsidR="0014377C" w:rsidRPr="008A004F" w:rsidRDefault="0014377C" w:rsidP="0014377C">
      <w:pPr>
        <w:rPr>
          <w:rFonts w:asciiTheme="minorHAnsi" w:hAnsiTheme="minorHAnsi"/>
        </w:rPr>
      </w:pPr>
    </w:p>
    <w:p w14:paraId="08669E8C"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We strongly urge you to support the proposed changes to section 17 of the </w:t>
      </w:r>
      <w:r w:rsidRPr="001834D0">
        <w:rPr>
          <w:rFonts w:asciiTheme="minorHAnsi" w:eastAsiaTheme="minorEastAsia" w:hAnsiTheme="minorHAnsi" w:cs="Helvetica"/>
          <w:i/>
          <w:lang w:val="en-US"/>
        </w:rPr>
        <w:t>Anti-Discrimination Act 1998</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r>
        <w:rPr>
          <w:rFonts w:asciiTheme="minorHAnsi" w:eastAsiaTheme="minorEastAsia" w:hAnsiTheme="minorHAnsi" w:cs="Helvetica"/>
          <w:i/>
          <w:lang w:val="en-US"/>
        </w:rPr>
        <w:t xml:space="preserve">. </w:t>
      </w:r>
      <w:r>
        <w:rPr>
          <w:rFonts w:asciiTheme="minorHAnsi" w:eastAsiaTheme="minorEastAsia" w:hAnsiTheme="minorHAnsi" w:cs="Helvetica"/>
          <w:lang w:val="en-US"/>
        </w:rPr>
        <w:t xml:space="preserve">In our opinion, the proposed amendment takes into account the concerns raised by the Legislative Council and strikes the right balance between freedom of expression and the right to be protected from prohibited conduct. </w:t>
      </w:r>
    </w:p>
    <w:p w14:paraId="63DD2857" w14:textId="77777777" w:rsidR="0014377C" w:rsidRDefault="0014377C" w:rsidP="0014377C">
      <w:pPr>
        <w:jc w:val="both"/>
        <w:rPr>
          <w:rFonts w:asciiTheme="minorHAnsi" w:eastAsiaTheme="minorEastAsia" w:hAnsiTheme="minorHAnsi" w:cs="Helvetica"/>
          <w:lang w:val="en-US"/>
        </w:rPr>
      </w:pPr>
    </w:p>
    <w:p w14:paraId="36617663" w14:textId="77777777" w:rsidR="0014377C" w:rsidRDefault="0014377C" w:rsidP="0014377C">
      <w:pPr>
        <w:jc w:val="both"/>
        <w:rPr>
          <w:rFonts w:asciiTheme="minorHAnsi" w:eastAsiaTheme="minorEastAsia" w:hAnsiTheme="minorHAnsi" w:cs="Helvetica"/>
          <w:lang w:val="en-US"/>
        </w:rPr>
      </w:pPr>
      <w:r w:rsidRPr="00F070E5">
        <w:rPr>
          <w:rFonts w:asciiTheme="minorHAnsi" w:eastAsiaTheme="minorEastAsia" w:hAnsiTheme="minorHAnsi" w:cs="Helvetica"/>
          <w:lang w:val="en-US"/>
        </w:rPr>
        <w:t xml:space="preserve">Last year the House of Assembly sought to move an amendment to section 17 of the </w:t>
      </w:r>
      <w:r w:rsidRPr="00F070E5">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xml:space="preserve">) which would have broadened the range of attributes amounting to prohibited conduct because it offended, humiliated, intimidated, insulted or ridiculed another person. </w:t>
      </w:r>
    </w:p>
    <w:p w14:paraId="54077334" w14:textId="77777777" w:rsidR="0014377C" w:rsidRDefault="0014377C" w:rsidP="0014377C">
      <w:pPr>
        <w:jc w:val="both"/>
        <w:rPr>
          <w:rFonts w:asciiTheme="minorHAnsi" w:eastAsiaTheme="minorEastAsia" w:hAnsiTheme="minorHAnsi" w:cs="Helvetica"/>
          <w:lang w:val="en-US"/>
        </w:rPr>
      </w:pPr>
    </w:p>
    <w:p w14:paraId="3CDB776B"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 order to balance the competing interests of freedom of expression and the right to be protected from prohibited conduct, section 17 conduct will be subject to the same ‘fair comment’ </w:t>
      </w:r>
      <w:proofErr w:type="spellStart"/>
      <w:r>
        <w:rPr>
          <w:rFonts w:asciiTheme="minorHAnsi" w:eastAsiaTheme="minorEastAsia" w:hAnsiTheme="minorHAnsi" w:cs="Helvetica"/>
          <w:lang w:val="en-US"/>
        </w:rPr>
        <w:t>defence</w:t>
      </w:r>
      <w:proofErr w:type="spellEnd"/>
      <w:r>
        <w:rPr>
          <w:rFonts w:asciiTheme="minorHAnsi" w:eastAsiaTheme="minorEastAsia" w:hAnsiTheme="minorHAnsi" w:cs="Helvetica"/>
          <w:lang w:val="en-US"/>
        </w:rPr>
        <w:t xml:space="preserve"> already provided for in section 55 of the </w:t>
      </w:r>
      <w:r w:rsidRPr="00002C90">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This section provides that prohibitions on conduct will not apply if:</w:t>
      </w:r>
    </w:p>
    <w:p w14:paraId="4A81226E" w14:textId="77777777" w:rsidR="0014377C" w:rsidRDefault="0014377C" w:rsidP="0014377C">
      <w:pPr>
        <w:jc w:val="both"/>
        <w:rPr>
          <w:rFonts w:asciiTheme="minorHAnsi" w:eastAsiaTheme="minorEastAsia" w:hAnsiTheme="minorHAnsi" w:cs="Helvetica"/>
          <w:lang w:val="en-US"/>
        </w:rPr>
      </w:pPr>
    </w:p>
    <w:p w14:paraId="5712B8A4"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The person’s conduct is – </w:t>
      </w:r>
    </w:p>
    <w:p w14:paraId="04424DE3" w14:textId="77777777" w:rsidR="0014377C" w:rsidRPr="00861A4F" w:rsidRDefault="0014377C" w:rsidP="0014377C">
      <w:pPr>
        <w:ind w:left="567" w:right="893"/>
        <w:jc w:val="both"/>
        <w:rPr>
          <w:rFonts w:asciiTheme="minorHAnsi" w:eastAsiaTheme="minorEastAsia" w:hAnsiTheme="minorHAnsi" w:cs="Helvetica"/>
          <w:sz w:val="22"/>
          <w:szCs w:val="22"/>
          <w:lang w:val="en-US"/>
        </w:rPr>
      </w:pPr>
    </w:p>
    <w:p w14:paraId="7EB2BCED"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(a) </w:t>
      </w:r>
      <w:proofErr w:type="gramStart"/>
      <w:r w:rsidRPr="00861A4F">
        <w:rPr>
          <w:rFonts w:asciiTheme="minorHAnsi" w:eastAsiaTheme="minorEastAsia" w:hAnsiTheme="minorHAnsi" w:cs="Helvetica"/>
          <w:sz w:val="22"/>
          <w:szCs w:val="22"/>
          <w:lang w:val="en-US"/>
        </w:rPr>
        <w:t>fair</w:t>
      </w:r>
      <w:proofErr w:type="gramEnd"/>
      <w:r w:rsidRPr="00861A4F">
        <w:rPr>
          <w:rFonts w:asciiTheme="minorHAnsi" w:eastAsiaTheme="minorEastAsia" w:hAnsiTheme="minorHAnsi" w:cs="Helvetica"/>
          <w:sz w:val="22"/>
          <w:szCs w:val="22"/>
          <w:lang w:val="en-US"/>
        </w:rPr>
        <w:t xml:space="preserve"> report of a public act; or</w:t>
      </w:r>
    </w:p>
    <w:p w14:paraId="2A06CA88" w14:textId="77777777" w:rsidR="0014377C" w:rsidRDefault="0014377C" w:rsidP="0014377C">
      <w:pPr>
        <w:ind w:left="567" w:right="893"/>
        <w:jc w:val="both"/>
        <w:rPr>
          <w:rFonts w:asciiTheme="minorHAnsi" w:eastAsiaTheme="minorEastAsia" w:hAnsiTheme="minorHAnsi" w:cs="Helvetica"/>
          <w:sz w:val="22"/>
          <w:szCs w:val="22"/>
          <w:lang w:val="en-US"/>
        </w:rPr>
      </w:pPr>
    </w:p>
    <w:p w14:paraId="619495C0"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(b)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communication or dissemination of a matter that is subject to a </w:t>
      </w:r>
      <w:proofErr w:type="spellStart"/>
      <w:r w:rsidRPr="00861A4F">
        <w:rPr>
          <w:rFonts w:asciiTheme="minorHAnsi" w:eastAsiaTheme="minorEastAsia" w:hAnsiTheme="minorHAnsi" w:cs="Helvetica"/>
          <w:sz w:val="22"/>
          <w:szCs w:val="22"/>
          <w:lang w:val="en-US"/>
        </w:rPr>
        <w:t>defence</w:t>
      </w:r>
      <w:proofErr w:type="spellEnd"/>
      <w:r w:rsidRPr="00861A4F">
        <w:rPr>
          <w:rFonts w:asciiTheme="minorHAnsi" w:eastAsiaTheme="minorEastAsia" w:hAnsiTheme="minorHAnsi" w:cs="Helvetica"/>
          <w:sz w:val="22"/>
          <w:szCs w:val="22"/>
          <w:lang w:val="en-US"/>
        </w:rPr>
        <w:t xml:space="preserve"> of absolute privilege in proceedings for defamation; or</w:t>
      </w:r>
    </w:p>
    <w:p w14:paraId="1C41D87E" w14:textId="77777777" w:rsidR="0014377C" w:rsidRDefault="0014377C" w:rsidP="0014377C">
      <w:pPr>
        <w:ind w:left="567" w:right="893"/>
        <w:jc w:val="both"/>
        <w:rPr>
          <w:rFonts w:asciiTheme="minorHAnsi" w:eastAsiaTheme="minorEastAsia" w:hAnsiTheme="minorHAnsi" w:cs="Helvetica"/>
          <w:sz w:val="22"/>
          <w:szCs w:val="22"/>
          <w:lang w:val="en-US"/>
        </w:rPr>
      </w:pPr>
    </w:p>
    <w:p w14:paraId="251B2946"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(c)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public act done in good faith for – </w:t>
      </w:r>
    </w:p>
    <w:p w14:paraId="1E0B318E" w14:textId="77777777" w:rsidR="0014377C" w:rsidRDefault="0014377C" w:rsidP="0014377C">
      <w:pPr>
        <w:ind w:left="567" w:right="893"/>
        <w:jc w:val="both"/>
        <w:rPr>
          <w:rFonts w:asciiTheme="minorHAnsi" w:eastAsiaTheme="minorEastAsia" w:hAnsiTheme="minorHAnsi" w:cs="Helvetica"/>
          <w:sz w:val="22"/>
          <w:szCs w:val="22"/>
          <w:lang w:val="en-US"/>
        </w:rPr>
      </w:pPr>
    </w:p>
    <w:p w14:paraId="2E78E73C" w14:textId="77777777" w:rsidR="0014377C" w:rsidRPr="00861A4F" w:rsidRDefault="0014377C" w:rsidP="0014377C">
      <w:pPr>
        <w:ind w:left="1287" w:right="893" w:firstLine="15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w:t>
      </w:r>
      <w:proofErr w:type="spellStart"/>
      <w:r w:rsidRPr="00861A4F">
        <w:rPr>
          <w:rFonts w:asciiTheme="minorHAnsi" w:eastAsiaTheme="minorEastAsia" w:hAnsiTheme="minorHAnsi" w:cs="Helvetica"/>
          <w:sz w:val="22"/>
          <w:szCs w:val="22"/>
          <w:lang w:val="en-US"/>
        </w:rPr>
        <w:t>i</w:t>
      </w:r>
      <w:proofErr w:type="spellEnd"/>
      <w:r w:rsidRPr="00861A4F">
        <w:rPr>
          <w:rFonts w:asciiTheme="minorHAnsi" w:eastAsiaTheme="minorEastAsia" w:hAnsiTheme="minorHAnsi" w:cs="Helvetica"/>
          <w:sz w:val="22"/>
          <w:szCs w:val="22"/>
          <w:lang w:val="en-US"/>
        </w:rPr>
        <w:t xml:space="preserve">) </w:t>
      </w:r>
      <w:proofErr w:type="gramStart"/>
      <w:r w:rsidRPr="00861A4F">
        <w:rPr>
          <w:rFonts w:asciiTheme="minorHAnsi" w:eastAsiaTheme="minorEastAsia" w:hAnsiTheme="minorHAnsi" w:cs="Helvetica"/>
          <w:sz w:val="22"/>
          <w:szCs w:val="22"/>
          <w:lang w:val="en-US"/>
        </w:rPr>
        <w:t>academic</w:t>
      </w:r>
      <w:proofErr w:type="gramEnd"/>
      <w:r w:rsidRPr="00861A4F">
        <w:rPr>
          <w:rFonts w:asciiTheme="minorHAnsi" w:eastAsiaTheme="minorEastAsia" w:hAnsiTheme="minorHAnsi" w:cs="Helvetica"/>
          <w:sz w:val="22"/>
          <w:szCs w:val="22"/>
          <w:lang w:val="en-US"/>
        </w:rPr>
        <w:t>, artistic, scientific or research purposes; or</w:t>
      </w:r>
    </w:p>
    <w:p w14:paraId="6F4BA9AF" w14:textId="77777777" w:rsidR="0014377C" w:rsidRDefault="0014377C" w:rsidP="0014377C">
      <w:pPr>
        <w:ind w:left="567" w:right="893"/>
        <w:jc w:val="both"/>
        <w:rPr>
          <w:rFonts w:asciiTheme="minorHAnsi" w:eastAsiaTheme="minorEastAsia" w:hAnsiTheme="minorHAnsi" w:cs="Helvetica"/>
          <w:sz w:val="22"/>
          <w:szCs w:val="22"/>
          <w:lang w:val="en-US"/>
        </w:rPr>
      </w:pPr>
    </w:p>
    <w:p w14:paraId="44B983F4" w14:textId="77777777" w:rsidR="0014377C" w:rsidRDefault="0014377C" w:rsidP="0014377C">
      <w:pPr>
        <w:ind w:left="1134" w:right="893" w:firstLine="306"/>
        <w:jc w:val="both"/>
        <w:rPr>
          <w:rFonts w:asciiTheme="minorHAnsi" w:eastAsiaTheme="minorEastAsia" w:hAnsiTheme="minorHAnsi" w:cs="Helvetica"/>
          <w:lang w:val="en-US"/>
        </w:rPr>
      </w:pPr>
      <w:r w:rsidRPr="00861A4F">
        <w:rPr>
          <w:rFonts w:asciiTheme="minorHAnsi" w:eastAsiaTheme="minorEastAsia" w:hAnsiTheme="minorHAnsi" w:cs="Helvetica"/>
          <w:sz w:val="22"/>
          <w:szCs w:val="22"/>
          <w:lang w:val="en-US"/>
        </w:rPr>
        <w:t xml:space="preserve">(ii) </w:t>
      </w:r>
      <w:proofErr w:type="gramStart"/>
      <w:r w:rsidRPr="00861A4F">
        <w:rPr>
          <w:rFonts w:asciiTheme="minorHAnsi" w:eastAsiaTheme="minorEastAsia" w:hAnsiTheme="minorHAnsi" w:cs="Helvetica"/>
          <w:sz w:val="22"/>
          <w:szCs w:val="22"/>
          <w:lang w:val="en-US"/>
        </w:rPr>
        <w:t>any</w:t>
      </w:r>
      <w:proofErr w:type="gramEnd"/>
      <w:r w:rsidRPr="00861A4F">
        <w:rPr>
          <w:rFonts w:asciiTheme="minorHAnsi" w:eastAsiaTheme="minorEastAsia" w:hAnsiTheme="minorHAnsi" w:cs="Helvetica"/>
          <w:sz w:val="22"/>
          <w:szCs w:val="22"/>
          <w:lang w:val="en-US"/>
        </w:rPr>
        <w:t xml:space="preserve"> purpose in the public interest.</w:t>
      </w:r>
      <w:r>
        <w:rPr>
          <w:rFonts w:asciiTheme="minorHAnsi" w:eastAsiaTheme="minorEastAsia" w:hAnsiTheme="minorHAnsi" w:cs="Helvetica"/>
          <w:lang w:val="en-US"/>
        </w:rPr>
        <w:t xml:space="preserve"> </w:t>
      </w:r>
    </w:p>
    <w:p w14:paraId="1C07F857" w14:textId="77777777" w:rsidR="0014377C" w:rsidRDefault="0014377C" w:rsidP="0014377C">
      <w:pPr>
        <w:jc w:val="both"/>
        <w:rPr>
          <w:rFonts w:asciiTheme="minorHAnsi" w:eastAsiaTheme="minorEastAsia" w:hAnsiTheme="minorHAnsi" w:cs="Helvetica"/>
          <w:lang w:val="en-US"/>
        </w:rPr>
      </w:pPr>
    </w:p>
    <w:p w14:paraId="78CEED21"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As the Bill currently stands conduct will be prohibited because it offends, humiliates, intimidates, insults or ridicules a transgender or intersex person but </w:t>
      </w:r>
      <w:r w:rsidRPr="004E40B3">
        <w:rPr>
          <w:rFonts w:asciiTheme="minorHAnsi" w:eastAsiaTheme="minorEastAsia" w:hAnsiTheme="minorHAnsi" w:cs="Helvetica"/>
          <w:u w:val="single"/>
          <w:lang w:val="en-US"/>
        </w:rPr>
        <w:t>not</w:t>
      </w:r>
      <w:r>
        <w:rPr>
          <w:rFonts w:asciiTheme="minorHAnsi" w:eastAsiaTheme="minorEastAsia" w:hAnsiTheme="minorHAnsi" w:cs="Helvetica"/>
          <w:lang w:val="en-US"/>
        </w:rPr>
        <w:t xml:space="preserve"> a gay or lesbian person. This was an inadequacy in the original Act that can be rectified through this amendment. </w:t>
      </w:r>
    </w:p>
    <w:p w14:paraId="356C0ECA"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lastRenderedPageBreak/>
        <w:t xml:space="preserve">We strongly believe that conduct of the type amounting to prohibited conduct (threatening, humiliating, offensive, ridiculing or insulting behavior) on the attributes contained in the act has no place in the Tasmanian community and persons subject to such conduct should have the full protection of the law. </w:t>
      </w:r>
    </w:p>
    <w:p w14:paraId="0D802258" w14:textId="77777777" w:rsidR="0014377C" w:rsidRDefault="0014377C" w:rsidP="0014377C">
      <w:pPr>
        <w:jc w:val="both"/>
        <w:rPr>
          <w:rFonts w:asciiTheme="minorHAnsi" w:eastAsiaTheme="minorEastAsia" w:hAnsiTheme="minorHAnsi" w:cs="Helvetica"/>
          <w:lang w:val="en-US"/>
        </w:rPr>
      </w:pPr>
    </w:p>
    <w:p w14:paraId="07B23DF9"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Including all of the proposed attributes will also ensure a greater level of consistency in how the law is applied, ensuring that persons subject to racism, sexism and sexual orientation etc. are guaranteed the adequate protections under the </w:t>
      </w:r>
      <w:r w:rsidRPr="0064191E">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p>
    <w:p w14:paraId="5C002F2E" w14:textId="77777777" w:rsidR="0014377C" w:rsidRDefault="0014377C" w:rsidP="0014377C">
      <w:pPr>
        <w:jc w:val="both"/>
        <w:rPr>
          <w:rFonts w:asciiTheme="minorHAnsi" w:eastAsiaTheme="minorEastAsia" w:hAnsiTheme="minorHAnsi" w:cs="Helvetica"/>
          <w:lang w:val="en-US"/>
        </w:rPr>
      </w:pPr>
    </w:p>
    <w:p w14:paraId="0E1EDA9F"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If we can be of any further assistance, please do not hesitate to contact us.</w:t>
      </w:r>
    </w:p>
    <w:p w14:paraId="50B5B03F" w14:textId="77777777" w:rsidR="0014377C" w:rsidRDefault="0014377C" w:rsidP="0014377C">
      <w:pPr>
        <w:jc w:val="both"/>
        <w:rPr>
          <w:rFonts w:asciiTheme="minorHAnsi" w:eastAsiaTheme="minorEastAsia" w:hAnsiTheme="minorHAnsi" w:cs="Helvetica"/>
          <w:lang w:val="en-US"/>
        </w:rPr>
      </w:pPr>
    </w:p>
    <w:p w14:paraId="65373A59"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Kind regards,</w:t>
      </w:r>
    </w:p>
    <w:p w14:paraId="12C663E4" w14:textId="77777777" w:rsidR="0014377C" w:rsidRDefault="0014377C" w:rsidP="0014377C">
      <w:pPr>
        <w:jc w:val="both"/>
        <w:rPr>
          <w:rFonts w:asciiTheme="minorHAnsi" w:eastAsiaTheme="minorEastAsia" w:hAnsiTheme="minorHAnsi" w:cs="Helvetica"/>
          <w:lang w:val="en-US"/>
        </w:rPr>
      </w:pPr>
    </w:p>
    <w:p w14:paraId="5FF2E975" w14:textId="77777777" w:rsidR="0014377C" w:rsidRDefault="0014377C" w:rsidP="0014377C">
      <w:pPr>
        <w:jc w:val="both"/>
        <w:rPr>
          <w:rFonts w:asciiTheme="minorHAnsi" w:eastAsiaTheme="minorEastAsia" w:hAnsiTheme="minorHAnsi" w:cs="Helvetica"/>
          <w:lang w:val="en-US"/>
        </w:rPr>
      </w:pPr>
    </w:p>
    <w:p w14:paraId="04F32039" w14:textId="77777777" w:rsidR="0014377C" w:rsidRDefault="0014377C" w:rsidP="0014377C">
      <w:pPr>
        <w:jc w:val="both"/>
        <w:rPr>
          <w:rFonts w:asciiTheme="minorHAnsi" w:eastAsiaTheme="minorEastAsia" w:hAnsiTheme="minorHAnsi" w:cs="Helvetica"/>
          <w:lang w:val="en-US"/>
        </w:rPr>
      </w:pPr>
    </w:p>
    <w:p w14:paraId="7E27E1B3"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Benedict Bartl</w:t>
      </w:r>
    </w:p>
    <w:p w14:paraId="5B0A9CAB"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Policy Officer</w:t>
      </w:r>
    </w:p>
    <w:p w14:paraId="412923B6" w14:textId="77777777" w:rsidR="0014377C" w:rsidRPr="005D69CC" w:rsidRDefault="0014377C" w:rsidP="0014377C">
      <w:pPr>
        <w:pBdr>
          <w:bottom w:val="single" w:sz="6" w:space="1" w:color="auto"/>
        </w:pBdr>
        <w:jc w:val="both"/>
        <w:rPr>
          <w:rFonts w:asciiTheme="minorHAnsi" w:eastAsiaTheme="minorEastAsia" w:hAnsiTheme="minorHAnsi" w:cs="Helvetica"/>
          <w:b/>
          <w:lang w:val="en-US"/>
        </w:rPr>
      </w:pPr>
      <w:r w:rsidRPr="005D69CC">
        <w:rPr>
          <w:rFonts w:asciiTheme="minorHAnsi" w:eastAsiaTheme="minorEastAsia" w:hAnsiTheme="minorHAnsi" w:cs="Helvetica"/>
          <w:b/>
          <w:lang w:val="en-US"/>
        </w:rPr>
        <w:t xml:space="preserve">Community Legal </w:t>
      </w:r>
      <w:proofErr w:type="spellStart"/>
      <w:r w:rsidRPr="005D69CC">
        <w:rPr>
          <w:rFonts w:asciiTheme="minorHAnsi" w:eastAsiaTheme="minorEastAsia" w:hAnsiTheme="minorHAnsi" w:cs="Helvetica"/>
          <w:b/>
          <w:lang w:val="en-US"/>
        </w:rPr>
        <w:t>Centres</w:t>
      </w:r>
      <w:proofErr w:type="spellEnd"/>
      <w:r w:rsidRPr="005D69CC">
        <w:rPr>
          <w:rFonts w:asciiTheme="minorHAnsi" w:eastAsiaTheme="minorEastAsia" w:hAnsiTheme="minorHAnsi" w:cs="Helvetica"/>
          <w:b/>
          <w:lang w:val="en-US"/>
        </w:rPr>
        <w:t xml:space="preserve"> Tasmania</w:t>
      </w:r>
      <w:r w:rsidRPr="005D69CC">
        <w:rPr>
          <w:b/>
        </w:rPr>
        <w:t xml:space="preserve"> </w:t>
      </w:r>
    </w:p>
    <w:p w14:paraId="624BE3EB" w14:textId="77777777" w:rsidR="0014377C" w:rsidRDefault="0014377C" w:rsidP="0014377C"/>
    <w:p w14:paraId="1473904E" w14:textId="77777777" w:rsidR="0014377C" w:rsidRDefault="0014377C" w:rsidP="0014377C"/>
    <w:p w14:paraId="3073C353" w14:textId="77777777" w:rsidR="0014377C" w:rsidRDefault="0014377C" w:rsidP="0014377C"/>
    <w:p w14:paraId="64190976" w14:textId="77777777" w:rsidR="0014377C" w:rsidRDefault="0014377C" w:rsidP="0014377C"/>
    <w:p w14:paraId="2F8CEA8E" w14:textId="77777777" w:rsidR="0014377C" w:rsidRDefault="0014377C" w:rsidP="0014377C"/>
    <w:p w14:paraId="4C0F18A3" w14:textId="77777777" w:rsidR="0014377C" w:rsidRDefault="0014377C" w:rsidP="0014377C"/>
    <w:p w14:paraId="7A30F0E4" w14:textId="77777777" w:rsidR="0014377C" w:rsidRDefault="0014377C" w:rsidP="0014377C"/>
    <w:p w14:paraId="42964633" w14:textId="77777777" w:rsidR="0014377C" w:rsidRDefault="0014377C" w:rsidP="0014377C"/>
    <w:p w14:paraId="1A0FF79C" w14:textId="77777777" w:rsidR="0014377C" w:rsidRDefault="0014377C" w:rsidP="0014377C"/>
    <w:p w14:paraId="719AD06B" w14:textId="77777777" w:rsidR="0014377C" w:rsidRDefault="0014377C" w:rsidP="0014377C"/>
    <w:p w14:paraId="5B3A9447" w14:textId="77777777" w:rsidR="0014377C" w:rsidRDefault="0014377C" w:rsidP="0014377C"/>
    <w:p w14:paraId="715747EC" w14:textId="77777777" w:rsidR="0014377C" w:rsidRDefault="0014377C" w:rsidP="0014377C"/>
    <w:p w14:paraId="3C6F2AA9" w14:textId="77777777" w:rsidR="0014377C" w:rsidRDefault="0014377C" w:rsidP="0014377C"/>
    <w:p w14:paraId="0FC46E0A" w14:textId="77777777" w:rsidR="0014377C" w:rsidRDefault="0014377C" w:rsidP="0014377C"/>
    <w:p w14:paraId="7DBE2489" w14:textId="77777777" w:rsidR="0014377C" w:rsidRDefault="0014377C" w:rsidP="0014377C"/>
    <w:p w14:paraId="028C90BD" w14:textId="77777777" w:rsidR="0014377C" w:rsidRDefault="0014377C" w:rsidP="0014377C"/>
    <w:p w14:paraId="6599449A" w14:textId="77777777" w:rsidR="0014377C" w:rsidRDefault="0014377C" w:rsidP="0014377C"/>
    <w:p w14:paraId="43E9ACA7" w14:textId="77777777" w:rsidR="0014377C" w:rsidRDefault="0014377C" w:rsidP="0014377C"/>
    <w:p w14:paraId="769151F0" w14:textId="77777777" w:rsidR="0014377C" w:rsidRDefault="0014377C" w:rsidP="0014377C"/>
    <w:p w14:paraId="40016B22" w14:textId="77777777" w:rsidR="0014377C" w:rsidRDefault="0014377C" w:rsidP="0014377C"/>
    <w:p w14:paraId="1177D670" w14:textId="77777777" w:rsidR="0014377C" w:rsidRDefault="0014377C" w:rsidP="0014377C"/>
    <w:p w14:paraId="3D6A4D6C" w14:textId="77777777" w:rsidR="0014377C" w:rsidRDefault="0014377C" w:rsidP="0014377C"/>
    <w:p w14:paraId="3228EDB2" w14:textId="77777777" w:rsidR="0014377C" w:rsidRDefault="0014377C" w:rsidP="0014377C"/>
    <w:p w14:paraId="673387C0" w14:textId="77777777" w:rsidR="0014377C" w:rsidRDefault="0014377C" w:rsidP="0014377C"/>
    <w:p w14:paraId="3EEBB288" w14:textId="77777777" w:rsidR="0014377C" w:rsidRDefault="0014377C" w:rsidP="0014377C"/>
    <w:p w14:paraId="732CE6D1" w14:textId="77777777" w:rsidR="0014377C" w:rsidRDefault="0014377C" w:rsidP="0014377C"/>
    <w:p w14:paraId="1C9FD0D8" w14:textId="77777777" w:rsidR="0014377C" w:rsidRDefault="0014377C" w:rsidP="0014377C"/>
    <w:p w14:paraId="3A1BBE1E" w14:textId="77777777" w:rsidR="0014377C" w:rsidRDefault="0014377C" w:rsidP="0014377C"/>
    <w:p w14:paraId="555961F5" w14:textId="77777777" w:rsidR="0014377C" w:rsidRDefault="0014377C" w:rsidP="0014377C"/>
    <w:p w14:paraId="610FE4C5" w14:textId="77777777" w:rsidR="0014377C" w:rsidRDefault="0014377C" w:rsidP="0014377C"/>
    <w:p w14:paraId="39C84191" w14:textId="77777777" w:rsidR="0014377C" w:rsidRPr="008A004F" w:rsidRDefault="0014377C" w:rsidP="0014377C">
      <w:pPr>
        <w:jc w:val="center"/>
        <w:rPr>
          <w:rFonts w:asciiTheme="minorHAnsi" w:hAnsiTheme="minorHAnsi"/>
          <w:b/>
          <w:sz w:val="36"/>
          <w:szCs w:val="36"/>
        </w:rPr>
      </w:pPr>
      <w:r w:rsidRPr="008A004F">
        <w:rPr>
          <w:rFonts w:asciiTheme="minorHAnsi" w:hAnsiTheme="minorHAnsi"/>
          <w:b/>
          <w:sz w:val="36"/>
          <w:szCs w:val="36"/>
        </w:rPr>
        <w:lastRenderedPageBreak/>
        <w:t>COMMUNITY LEGAL CENTRES TASMANIA</w:t>
      </w:r>
    </w:p>
    <w:p w14:paraId="52883602" w14:textId="77777777" w:rsidR="0014377C" w:rsidRPr="008A004F" w:rsidRDefault="0014377C" w:rsidP="0014377C">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4E8CDEDD" w14:textId="77777777" w:rsidR="0014377C" w:rsidRPr="008A004F" w:rsidRDefault="0014377C" w:rsidP="0014377C">
      <w:pPr>
        <w:rPr>
          <w:rFonts w:asciiTheme="minorHAnsi" w:hAnsiTheme="minorHAnsi" w:cs="Arial"/>
          <w:color w:val="FF0000"/>
          <w:lang w:val="en-US"/>
        </w:rPr>
      </w:pPr>
    </w:p>
    <w:p w14:paraId="0D4EB2F5" w14:textId="77777777" w:rsidR="0014377C" w:rsidRPr="008A004F" w:rsidRDefault="0014377C" w:rsidP="0014377C">
      <w:pPr>
        <w:rPr>
          <w:rFonts w:asciiTheme="minorHAnsi" w:hAnsiTheme="minorHAnsi"/>
          <w:lang w:val="en-US"/>
        </w:rPr>
      </w:pPr>
    </w:p>
    <w:p w14:paraId="1F341F59" w14:textId="7EF09615" w:rsidR="0014377C" w:rsidRPr="008A004F" w:rsidRDefault="007F2F28" w:rsidP="0014377C">
      <w:pPr>
        <w:rPr>
          <w:rFonts w:asciiTheme="minorHAnsi" w:hAnsiTheme="minorHAnsi"/>
          <w:lang w:val="en-US"/>
        </w:rPr>
      </w:pPr>
      <w:r>
        <w:rPr>
          <w:rFonts w:asciiTheme="minorHAnsi" w:hAnsiTheme="minorHAnsi"/>
          <w:lang w:val="en-US"/>
        </w:rPr>
        <w:t>24</w:t>
      </w:r>
      <w:r w:rsidR="0014377C">
        <w:rPr>
          <w:rFonts w:asciiTheme="minorHAnsi" w:hAnsiTheme="minorHAnsi"/>
          <w:lang w:val="en-US"/>
        </w:rPr>
        <w:t xml:space="preserve"> September</w:t>
      </w:r>
      <w:r w:rsidR="0014377C" w:rsidRPr="008A004F">
        <w:rPr>
          <w:rFonts w:asciiTheme="minorHAnsi" w:hAnsiTheme="minorHAnsi"/>
          <w:lang w:val="en-US"/>
        </w:rPr>
        <w:t xml:space="preserve"> 2013</w:t>
      </w:r>
    </w:p>
    <w:p w14:paraId="2DA3519B" w14:textId="77777777" w:rsidR="0014377C" w:rsidRPr="008A004F" w:rsidRDefault="0014377C" w:rsidP="0014377C">
      <w:pPr>
        <w:rPr>
          <w:rFonts w:asciiTheme="minorHAnsi" w:hAnsiTheme="minorHAnsi"/>
          <w:lang w:val="en-US"/>
        </w:rPr>
      </w:pPr>
    </w:p>
    <w:p w14:paraId="25CC2768" w14:textId="6DB318C2" w:rsidR="0014377C" w:rsidRPr="00414A9B" w:rsidRDefault="0014377C" w:rsidP="006D2616">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w:t>
      </w:r>
      <w:r w:rsidR="006D2616">
        <w:rPr>
          <w:lang w:val="en-US"/>
        </w:rPr>
        <w:t>Michael Gaffney</w:t>
      </w:r>
    </w:p>
    <w:p w14:paraId="241080B2" w14:textId="77777777" w:rsidR="0014377C" w:rsidRDefault="0014377C" w:rsidP="0014377C">
      <w:pPr>
        <w:rPr>
          <w:lang w:val="en-US"/>
        </w:rPr>
      </w:pPr>
      <w:r>
        <w:rPr>
          <w:lang w:val="en-US"/>
        </w:rPr>
        <w:t>Parliament House</w:t>
      </w:r>
    </w:p>
    <w:p w14:paraId="2826042F" w14:textId="77777777" w:rsidR="0014377C" w:rsidRPr="00414A9B" w:rsidRDefault="0014377C" w:rsidP="0014377C">
      <w:pPr>
        <w:rPr>
          <w:lang w:val="en-US"/>
        </w:rPr>
      </w:pPr>
      <w:r>
        <w:rPr>
          <w:lang w:val="en-US"/>
        </w:rPr>
        <w:t>Hobart TAS 7000</w:t>
      </w:r>
    </w:p>
    <w:p w14:paraId="557B388B" w14:textId="77777777" w:rsidR="0014377C" w:rsidRPr="00414A9B" w:rsidRDefault="0014377C" w:rsidP="0014377C">
      <w:r w:rsidRPr="00414A9B">
        <w:rPr>
          <w:lang w:val="en-US"/>
        </w:rPr>
        <w:t> </w:t>
      </w:r>
    </w:p>
    <w:p w14:paraId="7335128C" w14:textId="776EE99D" w:rsidR="0014377C" w:rsidRPr="005858BB" w:rsidRDefault="006D2616" w:rsidP="0014377C">
      <w:r>
        <w:rPr>
          <w:lang w:val="en-US"/>
        </w:rPr>
        <w:t xml:space="preserve">Dear </w:t>
      </w:r>
      <w:proofErr w:type="spellStart"/>
      <w:r>
        <w:rPr>
          <w:lang w:val="en-US"/>
        </w:rPr>
        <w:t>Mr</w:t>
      </w:r>
      <w:proofErr w:type="spellEnd"/>
      <w:r>
        <w:rPr>
          <w:lang w:val="en-US"/>
        </w:rPr>
        <w:t xml:space="preserve"> Gaffney</w:t>
      </w:r>
      <w:r w:rsidR="0014377C" w:rsidRPr="008A004F">
        <w:rPr>
          <w:rFonts w:asciiTheme="minorHAnsi" w:hAnsiTheme="minorHAnsi"/>
          <w:lang w:val="en-US"/>
        </w:rPr>
        <w:t xml:space="preserve">, </w:t>
      </w:r>
    </w:p>
    <w:p w14:paraId="56156DD5" w14:textId="77777777" w:rsidR="0014377C" w:rsidRPr="008A004F" w:rsidRDefault="0014377C" w:rsidP="0014377C">
      <w:pPr>
        <w:pBdr>
          <w:bottom w:val="single" w:sz="6" w:space="1" w:color="auto"/>
        </w:pBdr>
        <w:rPr>
          <w:rFonts w:asciiTheme="minorHAnsi" w:hAnsiTheme="minorHAnsi"/>
          <w:b/>
          <w:bCs/>
          <w:lang w:val="en-US"/>
        </w:rPr>
      </w:pPr>
      <w:r w:rsidRPr="008A004F">
        <w:rPr>
          <w:rFonts w:asciiTheme="minorHAnsi" w:hAnsiTheme="minorHAnsi"/>
          <w:b/>
          <w:bCs/>
          <w:lang w:val="en-US"/>
        </w:rPr>
        <w:t xml:space="preserve">Re: </w:t>
      </w:r>
      <w:r w:rsidRPr="0066787F">
        <w:rPr>
          <w:rFonts w:asciiTheme="minorHAnsi" w:hAnsiTheme="minorHAnsi"/>
          <w:b/>
          <w:bCs/>
          <w:i/>
          <w:lang w:val="en-US"/>
        </w:rPr>
        <w:t>Anti-Discrimination Amendment Bill 2013</w:t>
      </w:r>
      <w:r w:rsidRPr="008A004F">
        <w:rPr>
          <w:rFonts w:asciiTheme="minorHAnsi" w:hAnsiTheme="minorHAnsi"/>
          <w:b/>
          <w:bCs/>
          <w:lang w:val="en-US"/>
        </w:rPr>
        <w:t xml:space="preserve"> </w:t>
      </w:r>
    </w:p>
    <w:p w14:paraId="0F2370A7" w14:textId="77777777" w:rsidR="0014377C" w:rsidRPr="008A004F" w:rsidRDefault="0014377C" w:rsidP="0014377C">
      <w:pPr>
        <w:rPr>
          <w:rFonts w:asciiTheme="minorHAnsi" w:hAnsiTheme="minorHAnsi"/>
        </w:rPr>
      </w:pPr>
    </w:p>
    <w:p w14:paraId="5DA57C33"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We strongly urge you to support the proposed changes to section 17 of the </w:t>
      </w:r>
      <w:r w:rsidRPr="001834D0">
        <w:rPr>
          <w:rFonts w:asciiTheme="minorHAnsi" w:eastAsiaTheme="minorEastAsia" w:hAnsiTheme="minorHAnsi" w:cs="Helvetica"/>
          <w:i/>
          <w:lang w:val="en-US"/>
        </w:rPr>
        <w:t>Anti-Discrimination Act 1998</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r>
        <w:rPr>
          <w:rFonts w:asciiTheme="minorHAnsi" w:eastAsiaTheme="minorEastAsia" w:hAnsiTheme="minorHAnsi" w:cs="Helvetica"/>
          <w:i/>
          <w:lang w:val="en-US"/>
        </w:rPr>
        <w:t xml:space="preserve">. </w:t>
      </w:r>
      <w:r>
        <w:rPr>
          <w:rFonts w:asciiTheme="minorHAnsi" w:eastAsiaTheme="minorEastAsia" w:hAnsiTheme="minorHAnsi" w:cs="Helvetica"/>
          <w:lang w:val="en-US"/>
        </w:rPr>
        <w:t xml:space="preserve">In our opinion, the proposed amendment takes into account the concerns raised by the Legislative Council and strikes the right balance between freedom of expression and the right to be protected from prohibited conduct. </w:t>
      </w:r>
    </w:p>
    <w:p w14:paraId="309A9FF2" w14:textId="77777777" w:rsidR="0014377C" w:rsidRDefault="0014377C" w:rsidP="0014377C">
      <w:pPr>
        <w:jc w:val="both"/>
        <w:rPr>
          <w:rFonts w:asciiTheme="minorHAnsi" w:eastAsiaTheme="minorEastAsia" w:hAnsiTheme="minorHAnsi" w:cs="Helvetica"/>
          <w:lang w:val="en-US"/>
        </w:rPr>
      </w:pPr>
    </w:p>
    <w:p w14:paraId="36F6E493" w14:textId="77777777" w:rsidR="0014377C" w:rsidRDefault="0014377C" w:rsidP="0014377C">
      <w:pPr>
        <w:jc w:val="both"/>
        <w:rPr>
          <w:rFonts w:asciiTheme="minorHAnsi" w:eastAsiaTheme="minorEastAsia" w:hAnsiTheme="minorHAnsi" w:cs="Helvetica"/>
          <w:lang w:val="en-US"/>
        </w:rPr>
      </w:pPr>
      <w:r w:rsidRPr="00F070E5">
        <w:rPr>
          <w:rFonts w:asciiTheme="minorHAnsi" w:eastAsiaTheme="minorEastAsia" w:hAnsiTheme="minorHAnsi" w:cs="Helvetica"/>
          <w:lang w:val="en-US"/>
        </w:rPr>
        <w:t xml:space="preserve">Last year the House of Assembly sought to move an amendment to section 17 of the </w:t>
      </w:r>
      <w:r w:rsidRPr="00F070E5">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xml:space="preserve">) which would have broadened the range of attributes amounting to prohibited conduct because it offended, humiliated, intimidated, insulted or ridiculed another person. </w:t>
      </w:r>
    </w:p>
    <w:p w14:paraId="38ABB731" w14:textId="77777777" w:rsidR="0014377C" w:rsidRDefault="0014377C" w:rsidP="0014377C">
      <w:pPr>
        <w:jc w:val="both"/>
        <w:rPr>
          <w:rFonts w:asciiTheme="minorHAnsi" w:eastAsiaTheme="minorEastAsia" w:hAnsiTheme="minorHAnsi" w:cs="Helvetica"/>
          <w:lang w:val="en-US"/>
        </w:rPr>
      </w:pPr>
    </w:p>
    <w:p w14:paraId="2E9F99D6"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 order to balance the competing interests of freedom of expression and the right to be protected from prohibited conduct, section 17 conduct will be subject to the same ‘fair comment’ </w:t>
      </w:r>
      <w:proofErr w:type="spellStart"/>
      <w:r>
        <w:rPr>
          <w:rFonts w:asciiTheme="minorHAnsi" w:eastAsiaTheme="minorEastAsia" w:hAnsiTheme="minorHAnsi" w:cs="Helvetica"/>
          <w:lang w:val="en-US"/>
        </w:rPr>
        <w:t>defence</w:t>
      </w:r>
      <w:proofErr w:type="spellEnd"/>
      <w:r>
        <w:rPr>
          <w:rFonts w:asciiTheme="minorHAnsi" w:eastAsiaTheme="minorEastAsia" w:hAnsiTheme="minorHAnsi" w:cs="Helvetica"/>
          <w:lang w:val="en-US"/>
        </w:rPr>
        <w:t xml:space="preserve"> already provided for in section 55 of the </w:t>
      </w:r>
      <w:r w:rsidRPr="00002C90">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This section provides that prohibitions on conduct will not apply if:</w:t>
      </w:r>
    </w:p>
    <w:p w14:paraId="3BDD61B6" w14:textId="77777777" w:rsidR="0014377C" w:rsidRDefault="0014377C" w:rsidP="0014377C">
      <w:pPr>
        <w:jc w:val="both"/>
        <w:rPr>
          <w:rFonts w:asciiTheme="minorHAnsi" w:eastAsiaTheme="minorEastAsia" w:hAnsiTheme="minorHAnsi" w:cs="Helvetica"/>
          <w:lang w:val="en-US"/>
        </w:rPr>
      </w:pPr>
    </w:p>
    <w:p w14:paraId="36FA5B15"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The person’s conduct is – </w:t>
      </w:r>
    </w:p>
    <w:p w14:paraId="3D8517E9" w14:textId="77777777" w:rsidR="0014377C" w:rsidRPr="00861A4F" w:rsidRDefault="0014377C" w:rsidP="0014377C">
      <w:pPr>
        <w:ind w:left="567" w:right="893"/>
        <w:jc w:val="both"/>
        <w:rPr>
          <w:rFonts w:asciiTheme="minorHAnsi" w:eastAsiaTheme="minorEastAsia" w:hAnsiTheme="minorHAnsi" w:cs="Helvetica"/>
          <w:sz w:val="22"/>
          <w:szCs w:val="22"/>
          <w:lang w:val="en-US"/>
        </w:rPr>
      </w:pPr>
    </w:p>
    <w:p w14:paraId="35F312F9"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(a) </w:t>
      </w:r>
      <w:proofErr w:type="gramStart"/>
      <w:r w:rsidRPr="00861A4F">
        <w:rPr>
          <w:rFonts w:asciiTheme="minorHAnsi" w:eastAsiaTheme="minorEastAsia" w:hAnsiTheme="minorHAnsi" w:cs="Helvetica"/>
          <w:sz w:val="22"/>
          <w:szCs w:val="22"/>
          <w:lang w:val="en-US"/>
        </w:rPr>
        <w:t>fair</w:t>
      </w:r>
      <w:proofErr w:type="gramEnd"/>
      <w:r w:rsidRPr="00861A4F">
        <w:rPr>
          <w:rFonts w:asciiTheme="minorHAnsi" w:eastAsiaTheme="minorEastAsia" w:hAnsiTheme="minorHAnsi" w:cs="Helvetica"/>
          <w:sz w:val="22"/>
          <w:szCs w:val="22"/>
          <w:lang w:val="en-US"/>
        </w:rPr>
        <w:t xml:space="preserve"> report of a public act; or</w:t>
      </w:r>
    </w:p>
    <w:p w14:paraId="492B9F51" w14:textId="77777777" w:rsidR="0014377C" w:rsidRDefault="0014377C" w:rsidP="0014377C">
      <w:pPr>
        <w:ind w:left="567" w:right="893"/>
        <w:jc w:val="both"/>
        <w:rPr>
          <w:rFonts w:asciiTheme="minorHAnsi" w:eastAsiaTheme="minorEastAsia" w:hAnsiTheme="minorHAnsi" w:cs="Helvetica"/>
          <w:sz w:val="22"/>
          <w:szCs w:val="22"/>
          <w:lang w:val="en-US"/>
        </w:rPr>
      </w:pPr>
    </w:p>
    <w:p w14:paraId="298BBD7F"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(b)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communication or dissemination of a matter that is subject to a </w:t>
      </w:r>
      <w:proofErr w:type="spellStart"/>
      <w:r w:rsidRPr="00861A4F">
        <w:rPr>
          <w:rFonts w:asciiTheme="minorHAnsi" w:eastAsiaTheme="minorEastAsia" w:hAnsiTheme="minorHAnsi" w:cs="Helvetica"/>
          <w:sz w:val="22"/>
          <w:szCs w:val="22"/>
          <w:lang w:val="en-US"/>
        </w:rPr>
        <w:t>defence</w:t>
      </w:r>
      <w:proofErr w:type="spellEnd"/>
      <w:r w:rsidRPr="00861A4F">
        <w:rPr>
          <w:rFonts w:asciiTheme="minorHAnsi" w:eastAsiaTheme="minorEastAsia" w:hAnsiTheme="minorHAnsi" w:cs="Helvetica"/>
          <w:sz w:val="22"/>
          <w:szCs w:val="22"/>
          <w:lang w:val="en-US"/>
        </w:rPr>
        <w:t xml:space="preserve"> of absolute privilege in proceedings for defamation; or</w:t>
      </w:r>
    </w:p>
    <w:p w14:paraId="70F16728" w14:textId="77777777" w:rsidR="0014377C" w:rsidRDefault="0014377C" w:rsidP="0014377C">
      <w:pPr>
        <w:ind w:left="567" w:right="893"/>
        <w:jc w:val="both"/>
        <w:rPr>
          <w:rFonts w:asciiTheme="minorHAnsi" w:eastAsiaTheme="minorEastAsia" w:hAnsiTheme="minorHAnsi" w:cs="Helvetica"/>
          <w:sz w:val="22"/>
          <w:szCs w:val="22"/>
          <w:lang w:val="en-US"/>
        </w:rPr>
      </w:pPr>
    </w:p>
    <w:p w14:paraId="780F684F"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(c)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public act done in good faith for – </w:t>
      </w:r>
    </w:p>
    <w:p w14:paraId="0221856E" w14:textId="77777777" w:rsidR="0014377C" w:rsidRDefault="0014377C" w:rsidP="0014377C">
      <w:pPr>
        <w:ind w:left="567" w:right="893"/>
        <w:jc w:val="both"/>
        <w:rPr>
          <w:rFonts w:asciiTheme="minorHAnsi" w:eastAsiaTheme="minorEastAsia" w:hAnsiTheme="minorHAnsi" w:cs="Helvetica"/>
          <w:sz w:val="22"/>
          <w:szCs w:val="22"/>
          <w:lang w:val="en-US"/>
        </w:rPr>
      </w:pPr>
    </w:p>
    <w:p w14:paraId="5B0881A2" w14:textId="77777777" w:rsidR="0014377C" w:rsidRPr="00861A4F" w:rsidRDefault="0014377C" w:rsidP="0014377C">
      <w:pPr>
        <w:ind w:left="1287" w:right="893" w:firstLine="15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w:t>
      </w:r>
      <w:proofErr w:type="spellStart"/>
      <w:r w:rsidRPr="00861A4F">
        <w:rPr>
          <w:rFonts w:asciiTheme="minorHAnsi" w:eastAsiaTheme="minorEastAsia" w:hAnsiTheme="minorHAnsi" w:cs="Helvetica"/>
          <w:sz w:val="22"/>
          <w:szCs w:val="22"/>
          <w:lang w:val="en-US"/>
        </w:rPr>
        <w:t>i</w:t>
      </w:r>
      <w:proofErr w:type="spellEnd"/>
      <w:r w:rsidRPr="00861A4F">
        <w:rPr>
          <w:rFonts w:asciiTheme="minorHAnsi" w:eastAsiaTheme="minorEastAsia" w:hAnsiTheme="minorHAnsi" w:cs="Helvetica"/>
          <w:sz w:val="22"/>
          <w:szCs w:val="22"/>
          <w:lang w:val="en-US"/>
        </w:rPr>
        <w:t xml:space="preserve">) </w:t>
      </w:r>
      <w:proofErr w:type="gramStart"/>
      <w:r w:rsidRPr="00861A4F">
        <w:rPr>
          <w:rFonts w:asciiTheme="minorHAnsi" w:eastAsiaTheme="minorEastAsia" w:hAnsiTheme="minorHAnsi" w:cs="Helvetica"/>
          <w:sz w:val="22"/>
          <w:szCs w:val="22"/>
          <w:lang w:val="en-US"/>
        </w:rPr>
        <w:t>academic</w:t>
      </w:r>
      <w:proofErr w:type="gramEnd"/>
      <w:r w:rsidRPr="00861A4F">
        <w:rPr>
          <w:rFonts w:asciiTheme="minorHAnsi" w:eastAsiaTheme="minorEastAsia" w:hAnsiTheme="minorHAnsi" w:cs="Helvetica"/>
          <w:sz w:val="22"/>
          <w:szCs w:val="22"/>
          <w:lang w:val="en-US"/>
        </w:rPr>
        <w:t>, artistic, scientific or research purposes; or</w:t>
      </w:r>
    </w:p>
    <w:p w14:paraId="7062184A" w14:textId="77777777" w:rsidR="0014377C" w:rsidRDefault="0014377C" w:rsidP="0014377C">
      <w:pPr>
        <w:ind w:left="567" w:right="893"/>
        <w:jc w:val="both"/>
        <w:rPr>
          <w:rFonts w:asciiTheme="minorHAnsi" w:eastAsiaTheme="minorEastAsia" w:hAnsiTheme="minorHAnsi" w:cs="Helvetica"/>
          <w:sz w:val="22"/>
          <w:szCs w:val="22"/>
          <w:lang w:val="en-US"/>
        </w:rPr>
      </w:pPr>
    </w:p>
    <w:p w14:paraId="7E4ACA10" w14:textId="77777777" w:rsidR="0014377C" w:rsidRDefault="0014377C" w:rsidP="0014377C">
      <w:pPr>
        <w:ind w:left="1134" w:right="893" w:firstLine="306"/>
        <w:jc w:val="both"/>
        <w:rPr>
          <w:rFonts w:asciiTheme="minorHAnsi" w:eastAsiaTheme="minorEastAsia" w:hAnsiTheme="minorHAnsi" w:cs="Helvetica"/>
          <w:lang w:val="en-US"/>
        </w:rPr>
      </w:pPr>
      <w:r w:rsidRPr="00861A4F">
        <w:rPr>
          <w:rFonts w:asciiTheme="minorHAnsi" w:eastAsiaTheme="minorEastAsia" w:hAnsiTheme="minorHAnsi" w:cs="Helvetica"/>
          <w:sz w:val="22"/>
          <w:szCs w:val="22"/>
          <w:lang w:val="en-US"/>
        </w:rPr>
        <w:t xml:space="preserve">(ii) </w:t>
      </w:r>
      <w:proofErr w:type="gramStart"/>
      <w:r w:rsidRPr="00861A4F">
        <w:rPr>
          <w:rFonts w:asciiTheme="minorHAnsi" w:eastAsiaTheme="minorEastAsia" w:hAnsiTheme="minorHAnsi" w:cs="Helvetica"/>
          <w:sz w:val="22"/>
          <w:szCs w:val="22"/>
          <w:lang w:val="en-US"/>
        </w:rPr>
        <w:t>any</w:t>
      </w:r>
      <w:proofErr w:type="gramEnd"/>
      <w:r w:rsidRPr="00861A4F">
        <w:rPr>
          <w:rFonts w:asciiTheme="minorHAnsi" w:eastAsiaTheme="minorEastAsia" w:hAnsiTheme="minorHAnsi" w:cs="Helvetica"/>
          <w:sz w:val="22"/>
          <w:szCs w:val="22"/>
          <w:lang w:val="en-US"/>
        </w:rPr>
        <w:t xml:space="preserve"> purpose in the public interest.</w:t>
      </w:r>
      <w:r>
        <w:rPr>
          <w:rFonts w:asciiTheme="minorHAnsi" w:eastAsiaTheme="minorEastAsia" w:hAnsiTheme="minorHAnsi" w:cs="Helvetica"/>
          <w:lang w:val="en-US"/>
        </w:rPr>
        <w:t xml:space="preserve"> </w:t>
      </w:r>
    </w:p>
    <w:p w14:paraId="1636B955" w14:textId="77777777" w:rsidR="0014377C" w:rsidRDefault="0014377C" w:rsidP="0014377C">
      <w:pPr>
        <w:jc w:val="both"/>
        <w:rPr>
          <w:rFonts w:asciiTheme="minorHAnsi" w:eastAsiaTheme="minorEastAsia" w:hAnsiTheme="minorHAnsi" w:cs="Helvetica"/>
          <w:lang w:val="en-US"/>
        </w:rPr>
      </w:pPr>
    </w:p>
    <w:p w14:paraId="4C70AC8C"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As the Bill currently stands conduct will be prohibited because it offends, humiliates, intimidates, insults or ridicules a transgender or intersex person but </w:t>
      </w:r>
      <w:r w:rsidRPr="004E40B3">
        <w:rPr>
          <w:rFonts w:asciiTheme="minorHAnsi" w:eastAsiaTheme="minorEastAsia" w:hAnsiTheme="minorHAnsi" w:cs="Helvetica"/>
          <w:u w:val="single"/>
          <w:lang w:val="en-US"/>
        </w:rPr>
        <w:t>not</w:t>
      </w:r>
      <w:r>
        <w:rPr>
          <w:rFonts w:asciiTheme="minorHAnsi" w:eastAsiaTheme="minorEastAsia" w:hAnsiTheme="minorHAnsi" w:cs="Helvetica"/>
          <w:lang w:val="en-US"/>
        </w:rPr>
        <w:t xml:space="preserve"> a gay or lesbian person. This was an inadequacy in the original Act that can be rectified through this amendment. </w:t>
      </w:r>
    </w:p>
    <w:p w14:paraId="19985951"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lastRenderedPageBreak/>
        <w:t xml:space="preserve">We strongly believe that conduct of the type amounting to prohibited conduct (threatening, humiliating, offensive, ridiculing or insulting behavior) on the attributes contained in the act has no place in the Tasmanian community and persons subject to such conduct should have the full protection of the law. </w:t>
      </w:r>
    </w:p>
    <w:p w14:paraId="04A745D5" w14:textId="77777777" w:rsidR="0014377C" w:rsidRDefault="0014377C" w:rsidP="0014377C">
      <w:pPr>
        <w:jc w:val="both"/>
        <w:rPr>
          <w:rFonts w:asciiTheme="minorHAnsi" w:eastAsiaTheme="minorEastAsia" w:hAnsiTheme="minorHAnsi" w:cs="Helvetica"/>
          <w:lang w:val="en-US"/>
        </w:rPr>
      </w:pPr>
    </w:p>
    <w:p w14:paraId="202EA1D8"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Including all of the proposed attributes will also ensure a greater level of consistency in how the law is applied, ensuring that persons subject to racism, sexism and sexual orientation etc. are guaranteed the adequate protections under the </w:t>
      </w:r>
      <w:r w:rsidRPr="0064191E">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p>
    <w:p w14:paraId="3803AE6A" w14:textId="77777777" w:rsidR="0014377C" w:rsidRDefault="0014377C" w:rsidP="0014377C">
      <w:pPr>
        <w:jc w:val="both"/>
        <w:rPr>
          <w:rFonts w:asciiTheme="minorHAnsi" w:eastAsiaTheme="minorEastAsia" w:hAnsiTheme="minorHAnsi" w:cs="Helvetica"/>
          <w:lang w:val="en-US"/>
        </w:rPr>
      </w:pPr>
    </w:p>
    <w:p w14:paraId="0046F546"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If we can be of any further assistance, please do not hesitate to contact us.</w:t>
      </w:r>
    </w:p>
    <w:p w14:paraId="3D3C2CF6" w14:textId="77777777" w:rsidR="0014377C" w:rsidRDefault="0014377C" w:rsidP="0014377C">
      <w:pPr>
        <w:jc w:val="both"/>
        <w:rPr>
          <w:rFonts w:asciiTheme="minorHAnsi" w:eastAsiaTheme="minorEastAsia" w:hAnsiTheme="minorHAnsi" w:cs="Helvetica"/>
          <w:lang w:val="en-US"/>
        </w:rPr>
      </w:pPr>
    </w:p>
    <w:p w14:paraId="4895AB7D"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Kind regards,</w:t>
      </w:r>
    </w:p>
    <w:p w14:paraId="30E0C5A2" w14:textId="77777777" w:rsidR="0014377C" w:rsidRDefault="0014377C" w:rsidP="0014377C">
      <w:pPr>
        <w:jc w:val="both"/>
        <w:rPr>
          <w:rFonts w:asciiTheme="minorHAnsi" w:eastAsiaTheme="minorEastAsia" w:hAnsiTheme="minorHAnsi" w:cs="Helvetica"/>
          <w:lang w:val="en-US"/>
        </w:rPr>
      </w:pPr>
    </w:p>
    <w:p w14:paraId="3A0AAEEB" w14:textId="77777777" w:rsidR="0014377C" w:rsidRDefault="0014377C" w:rsidP="0014377C">
      <w:pPr>
        <w:jc w:val="both"/>
        <w:rPr>
          <w:rFonts w:asciiTheme="minorHAnsi" w:eastAsiaTheme="minorEastAsia" w:hAnsiTheme="minorHAnsi" w:cs="Helvetica"/>
          <w:lang w:val="en-US"/>
        </w:rPr>
      </w:pPr>
    </w:p>
    <w:p w14:paraId="46E549C2" w14:textId="77777777" w:rsidR="0014377C" w:rsidRDefault="0014377C" w:rsidP="0014377C">
      <w:pPr>
        <w:jc w:val="both"/>
        <w:rPr>
          <w:rFonts w:asciiTheme="minorHAnsi" w:eastAsiaTheme="minorEastAsia" w:hAnsiTheme="minorHAnsi" w:cs="Helvetica"/>
          <w:lang w:val="en-US"/>
        </w:rPr>
      </w:pPr>
    </w:p>
    <w:p w14:paraId="654B6FE4"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Benedict Bartl</w:t>
      </w:r>
    </w:p>
    <w:p w14:paraId="1A10648F"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Policy Officer</w:t>
      </w:r>
    </w:p>
    <w:p w14:paraId="01EE768E" w14:textId="77777777" w:rsidR="0014377C" w:rsidRPr="005D69CC" w:rsidRDefault="0014377C" w:rsidP="0014377C">
      <w:pPr>
        <w:pBdr>
          <w:bottom w:val="single" w:sz="6" w:space="1" w:color="auto"/>
        </w:pBdr>
        <w:jc w:val="both"/>
        <w:rPr>
          <w:rFonts w:asciiTheme="minorHAnsi" w:eastAsiaTheme="minorEastAsia" w:hAnsiTheme="minorHAnsi" w:cs="Helvetica"/>
          <w:b/>
          <w:lang w:val="en-US"/>
        </w:rPr>
      </w:pPr>
      <w:r w:rsidRPr="005D69CC">
        <w:rPr>
          <w:rFonts w:asciiTheme="minorHAnsi" w:eastAsiaTheme="minorEastAsia" w:hAnsiTheme="minorHAnsi" w:cs="Helvetica"/>
          <w:b/>
          <w:lang w:val="en-US"/>
        </w:rPr>
        <w:t xml:space="preserve">Community Legal </w:t>
      </w:r>
      <w:proofErr w:type="spellStart"/>
      <w:r w:rsidRPr="005D69CC">
        <w:rPr>
          <w:rFonts w:asciiTheme="minorHAnsi" w:eastAsiaTheme="minorEastAsia" w:hAnsiTheme="minorHAnsi" w:cs="Helvetica"/>
          <w:b/>
          <w:lang w:val="en-US"/>
        </w:rPr>
        <w:t>Centres</w:t>
      </w:r>
      <w:proofErr w:type="spellEnd"/>
      <w:r w:rsidRPr="005D69CC">
        <w:rPr>
          <w:rFonts w:asciiTheme="minorHAnsi" w:eastAsiaTheme="minorEastAsia" w:hAnsiTheme="minorHAnsi" w:cs="Helvetica"/>
          <w:b/>
          <w:lang w:val="en-US"/>
        </w:rPr>
        <w:t xml:space="preserve"> Tasmania</w:t>
      </w:r>
      <w:r w:rsidRPr="005D69CC">
        <w:rPr>
          <w:b/>
        </w:rPr>
        <w:t xml:space="preserve"> </w:t>
      </w:r>
    </w:p>
    <w:p w14:paraId="3446C655" w14:textId="77777777" w:rsidR="0014377C" w:rsidRDefault="0014377C" w:rsidP="0014377C"/>
    <w:p w14:paraId="1A336CD2" w14:textId="77777777" w:rsidR="0014377C" w:rsidRDefault="0014377C" w:rsidP="0014377C"/>
    <w:p w14:paraId="41E278C6" w14:textId="77777777" w:rsidR="0014377C" w:rsidRDefault="0014377C" w:rsidP="0014377C"/>
    <w:p w14:paraId="28401E85" w14:textId="77777777" w:rsidR="0014377C" w:rsidRDefault="0014377C" w:rsidP="0014377C"/>
    <w:p w14:paraId="3EDF9EF2" w14:textId="77777777" w:rsidR="0014377C" w:rsidRDefault="0014377C" w:rsidP="0014377C"/>
    <w:p w14:paraId="23E18075" w14:textId="77777777" w:rsidR="0014377C" w:rsidRDefault="0014377C" w:rsidP="0014377C"/>
    <w:p w14:paraId="1D09DA7A" w14:textId="77777777" w:rsidR="0014377C" w:rsidRDefault="0014377C" w:rsidP="0014377C"/>
    <w:p w14:paraId="1E0F4939" w14:textId="77777777" w:rsidR="0014377C" w:rsidRDefault="0014377C" w:rsidP="0014377C"/>
    <w:p w14:paraId="4B78CD73" w14:textId="77777777" w:rsidR="0014377C" w:rsidRDefault="0014377C" w:rsidP="0014377C"/>
    <w:p w14:paraId="746E8207" w14:textId="77777777" w:rsidR="0014377C" w:rsidRDefault="0014377C" w:rsidP="0014377C"/>
    <w:p w14:paraId="4E7F2ACC" w14:textId="77777777" w:rsidR="0014377C" w:rsidRDefault="0014377C" w:rsidP="0014377C"/>
    <w:p w14:paraId="7F99AF72" w14:textId="77777777" w:rsidR="0014377C" w:rsidRDefault="0014377C" w:rsidP="0014377C"/>
    <w:p w14:paraId="45EC925D" w14:textId="77777777" w:rsidR="0014377C" w:rsidRDefault="0014377C" w:rsidP="0014377C"/>
    <w:p w14:paraId="1FB7CDA2" w14:textId="77777777" w:rsidR="0014377C" w:rsidRDefault="0014377C" w:rsidP="0014377C"/>
    <w:p w14:paraId="69587D24" w14:textId="77777777" w:rsidR="0014377C" w:rsidRDefault="0014377C" w:rsidP="0014377C"/>
    <w:p w14:paraId="02C5BE40" w14:textId="77777777" w:rsidR="0014377C" w:rsidRDefault="0014377C" w:rsidP="0014377C"/>
    <w:p w14:paraId="77204D80" w14:textId="77777777" w:rsidR="0014377C" w:rsidRDefault="0014377C" w:rsidP="0014377C"/>
    <w:p w14:paraId="2D4A26CF" w14:textId="77777777" w:rsidR="0014377C" w:rsidRDefault="0014377C" w:rsidP="0014377C"/>
    <w:p w14:paraId="10BF8E9F" w14:textId="77777777" w:rsidR="0014377C" w:rsidRDefault="0014377C" w:rsidP="0014377C"/>
    <w:p w14:paraId="1FCF1ED0" w14:textId="77777777" w:rsidR="0014377C" w:rsidRDefault="0014377C" w:rsidP="0014377C"/>
    <w:p w14:paraId="67DDDC1D" w14:textId="77777777" w:rsidR="0014377C" w:rsidRDefault="0014377C" w:rsidP="0014377C"/>
    <w:p w14:paraId="45523A79" w14:textId="77777777" w:rsidR="0014377C" w:rsidRDefault="0014377C" w:rsidP="0014377C"/>
    <w:p w14:paraId="7E9A0A0C" w14:textId="77777777" w:rsidR="0014377C" w:rsidRDefault="0014377C" w:rsidP="0014377C"/>
    <w:p w14:paraId="7680633F" w14:textId="77777777" w:rsidR="0014377C" w:rsidRDefault="0014377C" w:rsidP="0014377C"/>
    <w:p w14:paraId="366C4F83" w14:textId="77777777" w:rsidR="0014377C" w:rsidRDefault="0014377C" w:rsidP="0014377C"/>
    <w:p w14:paraId="74333685" w14:textId="77777777" w:rsidR="0014377C" w:rsidRDefault="0014377C" w:rsidP="0014377C"/>
    <w:p w14:paraId="6BBF75AA" w14:textId="77777777" w:rsidR="0014377C" w:rsidRDefault="0014377C" w:rsidP="0014377C"/>
    <w:p w14:paraId="2B11E396" w14:textId="77777777" w:rsidR="0014377C" w:rsidRDefault="0014377C" w:rsidP="0014377C"/>
    <w:p w14:paraId="6854A976" w14:textId="77777777" w:rsidR="0014377C" w:rsidRDefault="0014377C" w:rsidP="0014377C"/>
    <w:p w14:paraId="12F60802" w14:textId="77777777" w:rsidR="0014377C" w:rsidRDefault="0014377C" w:rsidP="0014377C"/>
    <w:p w14:paraId="039DFD09" w14:textId="77777777" w:rsidR="0014377C" w:rsidRPr="008A004F" w:rsidRDefault="0014377C" w:rsidP="0014377C">
      <w:pPr>
        <w:jc w:val="center"/>
        <w:rPr>
          <w:rFonts w:asciiTheme="minorHAnsi" w:hAnsiTheme="minorHAnsi"/>
          <w:b/>
          <w:sz w:val="36"/>
          <w:szCs w:val="36"/>
        </w:rPr>
      </w:pPr>
      <w:r w:rsidRPr="008A004F">
        <w:rPr>
          <w:rFonts w:asciiTheme="minorHAnsi" w:hAnsiTheme="minorHAnsi"/>
          <w:b/>
          <w:sz w:val="36"/>
          <w:szCs w:val="36"/>
        </w:rPr>
        <w:lastRenderedPageBreak/>
        <w:t>COMMUNITY LEGAL CENTRES TASMANIA</w:t>
      </w:r>
    </w:p>
    <w:p w14:paraId="5F01009C" w14:textId="77777777" w:rsidR="0014377C" w:rsidRPr="008A004F" w:rsidRDefault="0014377C" w:rsidP="0014377C">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44813F4E" w14:textId="77777777" w:rsidR="0014377C" w:rsidRPr="008A004F" w:rsidRDefault="0014377C" w:rsidP="0014377C">
      <w:pPr>
        <w:rPr>
          <w:rFonts w:asciiTheme="minorHAnsi" w:hAnsiTheme="minorHAnsi" w:cs="Arial"/>
          <w:color w:val="FF0000"/>
          <w:lang w:val="en-US"/>
        </w:rPr>
      </w:pPr>
    </w:p>
    <w:p w14:paraId="2D667CFC" w14:textId="77777777" w:rsidR="0014377C" w:rsidRPr="008A004F" w:rsidRDefault="0014377C" w:rsidP="0014377C">
      <w:pPr>
        <w:rPr>
          <w:rFonts w:asciiTheme="minorHAnsi" w:hAnsiTheme="minorHAnsi"/>
          <w:lang w:val="en-US"/>
        </w:rPr>
      </w:pPr>
    </w:p>
    <w:p w14:paraId="4FD5ADBB" w14:textId="762C146A" w:rsidR="0014377C" w:rsidRPr="008A004F" w:rsidRDefault="007F2F28" w:rsidP="0014377C">
      <w:pPr>
        <w:rPr>
          <w:rFonts w:asciiTheme="minorHAnsi" w:hAnsiTheme="minorHAnsi"/>
          <w:lang w:val="en-US"/>
        </w:rPr>
      </w:pPr>
      <w:r>
        <w:rPr>
          <w:rFonts w:asciiTheme="minorHAnsi" w:hAnsiTheme="minorHAnsi"/>
          <w:lang w:val="en-US"/>
        </w:rPr>
        <w:t>24</w:t>
      </w:r>
      <w:r w:rsidR="0014377C">
        <w:rPr>
          <w:rFonts w:asciiTheme="minorHAnsi" w:hAnsiTheme="minorHAnsi"/>
          <w:lang w:val="en-US"/>
        </w:rPr>
        <w:t xml:space="preserve"> September</w:t>
      </w:r>
      <w:r w:rsidR="0014377C" w:rsidRPr="008A004F">
        <w:rPr>
          <w:rFonts w:asciiTheme="minorHAnsi" w:hAnsiTheme="minorHAnsi"/>
          <w:lang w:val="en-US"/>
        </w:rPr>
        <w:t xml:space="preserve"> 2013</w:t>
      </w:r>
    </w:p>
    <w:p w14:paraId="5376C523" w14:textId="77777777" w:rsidR="0014377C" w:rsidRPr="008A004F" w:rsidRDefault="0014377C" w:rsidP="0014377C">
      <w:pPr>
        <w:rPr>
          <w:rFonts w:asciiTheme="minorHAnsi" w:hAnsiTheme="minorHAnsi"/>
          <w:lang w:val="en-US"/>
        </w:rPr>
      </w:pPr>
    </w:p>
    <w:p w14:paraId="51920E4B" w14:textId="624294B2" w:rsidR="0014377C" w:rsidRPr="00414A9B" w:rsidRDefault="0014377C" w:rsidP="006D2616">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w:t>
      </w:r>
      <w:r w:rsidR="006D2616">
        <w:rPr>
          <w:lang w:val="en-US"/>
        </w:rPr>
        <w:t>Vanessa Goodwin</w:t>
      </w:r>
    </w:p>
    <w:p w14:paraId="6B3B38EC" w14:textId="77777777" w:rsidR="0014377C" w:rsidRDefault="0014377C" w:rsidP="0014377C">
      <w:pPr>
        <w:rPr>
          <w:lang w:val="en-US"/>
        </w:rPr>
      </w:pPr>
      <w:r>
        <w:rPr>
          <w:lang w:val="en-US"/>
        </w:rPr>
        <w:t>Parliament House</w:t>
      </w:r>
    </w:p>
    <w:p w14:paraId="5A03A23B" w14:textId="77777777" w:rsidR="0014377C" w:rsidRPr="00414A9B" w:rsidRDefault="0014377C" w:rsidP="0014377C">
      <w:pPr>
        <w:rPr>
          <w:lang w:val="en-US"/>
        </w:rPr>
      </w:pPr>
      <w:r>
        <w:rPr>
          <w:lang w:val="en-US"/>
        </w:rPr>
        <w:t>Hobart TAS 7000</w:t>
      </w:r>
    </w:p>
    <w:p w14:paraId="58738BDF" w14:textId="77777777" w:rsidR="0014377C" w:rsidRPr="00414A9B" w:rsidRDefault="0014377C" w:rsidP="0014377C">
      <w:r w:rsidRPr="00414A9B">
        <w:rPr>
          <w:lang w:val="en-US"/>
        </w:rPr>
        <w:t> </w:t>
      </w:r>
    </w:p>
    <w:p w14:paraId="63C9CD11" w14:textId="136AE030" w:rsidR="0014377C" w:rsidRPr="005858BB" w:rsidRDefault="006D2616" w:rsidP="0014377C">
      <w:r>
        <w:rPr>
          <w:lang w:val="en-US"/>
        </w:rPr>
        <w:t xml:space="preserve">Dear </w:t>
      </w:r>
      <w:proofErr w:type="spellStart"/>
      <w:r>
        <w:rPr>
          <w:lang w:val="en-US"/>
        </w:rPr>
        <w:t>Dr</w:t>
      </w:r>
      <w:proofErr w:type="spellEnd"/>
      <w:r>
        <w:rPr>
          <w:lang w:val="en-US"/>
        </w:rPr>
        <w:t xml:space="preserve"> Goodwin</w:t>
      </w:r>
      <w:r w:rsidR="0014377C" w:rsidRPr="008A004F">
        <w:rPr>
          <w:rFonts w:asciiTheme="minorHAnsi" w:hAnsiTheme="minorHAnsi"/>
          <w:lang w:val="en-US"/>
        </w:rPr>
        <w:t xml:space="preserve">, </w:t>
      </w:r>
    </w:p>
    <w:p w14:paraId="4FCCE3F6" w14:textId="77777777" w:rsidR="0014377C" w:rsidRPr="008A004F" w:rsidRDefault="0014377C" w:rsidP="0014377C">
      <w:pPr>
        <w:pBdr>
          <w:bottom w:val="single" w:sz="6" w:space="1" w:color="auto"/>
        </w:pBdr>
        <w:rPr>
          <w:rFonts w:asciiTheme="minorHAnsi" w:hAnsiTheme="minorHAnsi"/>
          <w:b/>
          <w:bCs/>
          <w:lang w:val="en-US"/>
        </w:rPr>
      </w:pPr>
      <w:r w:rsidRPr="008A004F">
        <w:rPr>
          <w:rFonts w:asciiTheme="minorHAnsi" w:hAnsiTheme="minorHAnsi"/>
          <w:b/>
          <w:bCs/>
          <w:lang w:val="en-US"/>
        </w:rPr>
        <w:t xml:space="preserve">Re: </w:t>
      </w:r>
      <w:r w:rsidRPr="0066787F">
        <w:rPr>
          <w:rFonts w:asciiTheme="minorHAnsi" w:hAnsiTheme="minorHAnsi"/>
          <w:b/>
          <w:bCs/>
          <w:i/>
          <w:lang w:val="en-US"/>
        </w:rPr>
        <w:t>Anti-Discrimination Amendment Bill 2013</w:t>
      </w:r>
      <w:r w:rsidRPr="008A004F">
        <w:rPr>
          <w:rFonts w:asciiTheme="minorHAnsi" w:hAnsiTheme="minorHAnsi"/>
          <w:b/>
          <w:bCs/>
          <w:lang w:val="en-US"/>
        </w:rPr>
        <w:t xml:space="preserve"> </w:t>
      </w:r>
    </w:p>
    <w:p w14:paraId="02522598" w14:textId="77777777" w:rsidR="0014377C" w:rsidRPr="008A004F" w:rsidRDefault="0014377C" w:rsidP="0014377C">
      <w:pPr>
        <w:rPr>
          <w:rFonts w:asciiTheme="minorHAnsi" w:hAnsiTheme="minorHAnsi"/>
        </w:rPr>
      </w:pPr>
    </w:p>
    <w:p w14:paraId="2478E7CD"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We strongly urge you to support the proposed changes to section 17 of the </w:t>
      </w:r>
      <w:r w:rsidRPr="001834D0">
        <w:rPr>
          <w:rFonts w:asciiTheme="minorHAnsi" w:eastAsiaTheme="minorEastAsia" w:hAnsiTheme="minorHAnsi" w:cs="Helvetica"/>
          <w:i/>
          <w:lang w:val="en-US"/>
        </w:rPr>
        <w:t>Anti-Discrimination Act 1998</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r>
        <w:rPr>
          <w:rFonts w:asciiTheme="minorHAnsi" w:eastAsiaTheme="minorEastAsia" w:hAnsiTheme="minorHAnsi" w:cs="Helvetica"/>
          <w:i/>
          <w:lang w:val="en-US"/>
        </w:rPr>
        <w:t xml:space="preserve">. </w:t>
      </w:r>
      <w:r>
        <w:rPr>
          <w:rFonts w:asciiTheme="minorHAnsi" w:eastAsiaTheme="minorEastAsia" w:hAnsiTheme="minorHAnsi" w:cs="Helvetica"/>
          <w:lang w:val="en-US"/>
        </w:rPr>
        <w:t xml:space="preserve">In our opinion, the proposed amendment takes into account the concerns raised by the Legislative Council and strikes the right balance between freedom of expression and the right to be protected from prohibited conduct. </w:t>
      </w:r>
    </w:p>
    <w:p w14:paraId="4D616410" w14:textId="77777777" w:rsidR="0014377C" w:rsidRDefault="0014377C" w:rsidP="0014377C">
      <w:pPr>
        <w:jc w:val="both"/>
        <w:rPr>
          <w:rFonts w:asciiTheme="minorHAnsi" w:eastAsiaTheme="minorEastAsia" w:hAnsiTheme="minorHAnsi" w:cs="Helvetica"/>
          <w:lang w:val="en-US"/>
        </w:rPr>
      </w:pPr>
    </w:p>
    <w:p w14:paraId="2C489A52" w14:textId="77777777" w:rsidR="0014377C" w:rsidRDefault="0014377C" w:rsidP="0014377C">
      <w:pPr>
        <w:jc w:val="both"/>
        <w:rPr>
          <w:rFonts w:asciiTheme="minorHAnsi" w:eastAsiaTheme="minorEastAsia" w:hAnsiTheme="minorHAnsi" w:cs="Helvetica"/>
          <w:lang w:val="en-US"/>
        </w:rPr>
      </w:pPr>
      <w:r w:rsidRPr="00F070E5">
        <w:rPr>
          <w:rFonts w:asciiTheme="minorHAnsi" w:eastAsiaTheme="minorEastAsia" w:hAnsiTheme="minorHAnsi" w:cs="Helvetica"/>
          <w:lang w:val="en-US"/>
        </w:rPr>
        <w:t xml:space="preserve">Last year the House of Assembly sought to move an amendment to section 17 of the </w:t>
      </w:r>
      <w:r w:rsidRPr="00F070E5">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xml:space="preserve">) which would have broadened the range of attributes amounting to prohibited conduct because it offended, humiliated, intimidated, insulted or ridiculed another person. </w:t>
      </w:r>
    </w:p>
    <w:p w14:paraId="785513D4" w14:textId="77777777" w:rsidR="0014377C" w:rsidRDefault="0014377C" w:rsidP="0014377C">
      <w:pPr>
        <w:jc w:val="both"/>
        <w:rPr>
          <w:rFonts w:asciiTheme="minorHAnsi" w:eastAsiaTheme="minorEastAsia" w:hAnsiTheme="minorHAnsi" w:cs="Helvetica"/>
          <w:lang w:val="en-US"/>
        </w:rPr>
      </w:pPr>
    </w:p>
    <w:p w14:paraId="72E69643"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 order to balance the competing interests of freedom of expression and the right to be protected from prohibited conduct, section 17 conduct will be subject to the same ‘fair comment’ </w:t>
      </w:r>
      <w:proofErr w:type="spellStart"/>
      <w:r>
        <w:rPr>
          <w:rFonts w:asciiTheme="minorHAnsi" w:eastAsiaTheme="minorEastAsia" w:hAnsiTheme="minorHAnsi" w:cs="Helvetica"/>
          <w:lang w:val="en-US"/>
        </w:rPr>
        <w:t>defence</w:t>
      </w:r>
      <w:proofErr w:type="spellEnd"/>
      <w:r>
        <w:rPr>
          <w:rFonts w:asciiTheme="minorHAnsi" w:eastAsiaTheme="minorEastAsia" w:hAnsiTheme="minorHAnsi" w:cs="Helvetica"/>
          <w:lang w:val="en-US"/>
        </w:rPr>
        <w:t xml:space="preserve"> already provided for in section 55 of the </w:t>
      </w:r>
      <w:r w:rsidRPr="00002C90">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This section provides that prohibitions on conduct will not apply if:</w:t>
      </w:r>
    </w:p>
    <w:p w14:paraId="131F7810" w14:textId="77777777" w:rsidR="0014377C" w:rsidRDefault="0014377C" w:rsidP="0014377C">
      <w:pPr>
        <w:jc w:val="both"/>
        <w:rPr>
          <w:rFonts w:asciiTheme="minorHAnsi" w:eastAsiaTheme="minorEastAsia" w:hAnsiTheme="minorHAnsi" w:cs="Helvetica"/>
          <w:lang w:val="en-US"/>
        </w:rPr>
      </w:pPr>
    </w:p>
    <w:p w14:paraId="394DAAB2"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The person’s conduct is – </w:t>
      </w:r>
    </w:p>
    <w:p w14:paraId="739A40EF" w14:textId="77777777" w:rsidR="0014377C" w:rsidRPr="00861A4F" w:rsidRDefault="0014377C" w:rsidP="0014377C">
      <w:pPr>
        <w:ind w:left="567" w:right="893"/>
        <w:jc w:val="both"/>
        <w:rPr>
          <w:rFonts w:asciiTheme="minorHAnsi" w:eastAsiaTheme="minorEastAsia" w:hAnsiTheme="minorHAnsi" w:cs="Helvetica"/>
          <w:sz w:val="22"/>
          <w:szCs w:val="22"/>
          <w:lang w:val="en-US"/>
        </w:rPr>
      </w:pPr>
    </w:p>
    <w:p w14:paraId="7FB9FB98"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(a) </w:t>
      </w:r>
      <w:proofErr w:type="gramStart"/>
      <w:r w:rsidRPr="00861A4F">
        <w:rPr>
          <w:rFonts w:asciiTheme="minorHAnsi" w:eastAsiaTheme="minorEastAsia" w:hAnsiTheme="minorHAnsi" w:cs="Helvetica"/>
          <w:sz w:val="22"/>
          <w:szCs w:val="22"/>
          <w:lang w:val="en-US"/>
        </w:rPr>
        <w:t>fair</w:t>
      </w:r>
      <w:proofErr w:type="gramEnd"/>
      <w:r w:rsidRPr="00861A4F">
        <w:rPr>
          <w:rFonts w:asciiTheme="minorHAnsi" w:eastAsiaTheme="minorEastAsia" w:hAnsiTheme="minorHAnsi" w:cs="Helvetica"/>
          <w:sz w:val="22"/>
          <w:szCs w:val="22"/>
          <w:lang w:val="en-US"/>
        </w:rPr>
        <w:t xml:space="preserve"> report of a public act; or</w:t>
      </w:r>
    </w:p>
    <w:p w14:paraId="1CF5F048" w14:textId="77777777" w:rsidR="0014377C" w:rsidRDefault="0014377C" w:rsidP="0014377C">
      <w:pPr>
        <w:ind w:left="567" w:right="893"/>
        <w:jc w:val="both"/>
        <w:rPr>
          <w:rFonts w:asciiTheme="minorHAnsi" w:eastAsiaTheme="minorEastAsia" w:hAnsiTheme="minorHAnsi" w:cs="Helvetica"/>
          <w:sz w:val="22"/>
          <w:szCs w:val="22"/>
          <w:lang w:val="en-US"/>
        </w:rPr>
      </w:pPr>
    </w:p>
    <w:p w14:paraId="220FA997"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(b)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communication or dissemination of a matter that is subject to a </w:t>
      </w:r>
      <w:proofErr w:type="spellStart"/>
      <w:r w:rsidRPr="00861A4F">
        <w:rPr>
          <w:rFonts w:asciiTheme="minorHAnsi" w:eastAsiaTheme="minorEastAsia" w:hAnsiTheme="minorHAnsi" w:cs="Helvetica"/>
          <w:sz w:val="22"/>
          <w:szCs w:val="22"/>
          <w:lang w:val="en-US"/>
        </w:rPr>
        <w:t>defence</w:t>
      </w:r>
      <w:proofErr w:type="spellEnd"/>
      <w:r w:rsidRPr="00861A4F">
        <w:rPr>
          <w:rFonts w:asciiTheme="minorHAnsi" w:eastAsiaTheme="minorEastAsia" w:hAnsiTheme="minorHAnsi" w:cs="Helvetica"/>
          <w:sz w:val="22"/>
          <w:szCs w:val="22"/>
          <w:lang w:val="en-US"/>
        </w:rPr>
        <w:t xml:space="preserve"> of absolute privilege in proceedings for defamation; or</w:t>
      </w:r>
    </w:p>
    <w:p w14:paraId="4DE9B882" w14:textId="77777777" w:rsidR="0014377C" w:rsidRDefault="0014377C" w:rsidP="0014377C">
      <w:pPr>
        <w:ind w:left="567" w:right="893"/>
        <w:jc w:val="both"/>
        <w:rPr>
          <w:rFonts w:asciiTheme="minorHAnsi" w:eastAsiaTheme="minorEastAsia" w:hAnsiTheme="minorHAnsi" w:cs="Helvetica"/>
          <w:sz w:val="22"/>
          <w:szCs w:val="22"/>
          <w:lang w:val="en-US"/>
        </w:rPr>
      </w:pPr>
    </w:p>
    <w:p w14:paraId="1A5824FA"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(c)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public act done in good faith for – </w:t>
      </w:r>
    </w:p>
    <w:p w14:paraId="428F44D1" w14:textId="77777777" w:rsidR="0014377C" w:rsidRDefault="0014377C" w:rsidP="0014377C">
      <w:pPr>
        <w:ind w:left="567" w:right="893"/>
        <w:jc w:val="both"/>
        <w:rPr>
          <w:rFonts w:asciiTheme="minorHAnsi" w:eastAsiaTheme="minorEastAsia" w:hAnsiTheme="minorHAnsi" w:cs="Helvetica"/>
          <w:sz w:val="22"/>
          <w:szCs w:val="22"/>
          <w:lang w:val="en-US"/>
        </w:rPr>
      </w:pPr>
    </w:p>
    <w:p w14:paraId="0D4FD009" w14:textId="77777777" w:rsidR="0014377C" w:rsidRPr="00861A4F" w:rsidRDefault="0014377C" w:rsidP="0014377C">
      <w:pPr>
        <w:ind w:left="1287" w:right="893" w:firstLine="15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w:t>
      </w:r>
      <w:proofErr w:type="spellStart"/>
      <w:r w:rsidRPr="00861A4F">
        <w:rPr>
          <w:rFonts w:asciiTheme="minorHAnsi" w:eastAsiaTheme="minorEastAsia" w:hAnsiTheme="minorHAnsi" w:cs="Helvetica"/>
          <w:sz w:val="22"/>
          <w:szCs w:val="22"/>
          <w:lang w:val="en-US"/>
        </w:rPr>
        <w:t>i</w:t>
      </w:r>
      <w:proofErr w:type="spellEnd"/>
      <w:r w:rsidRPr="00861A4F">
        <w:rPr>
          <w:rFonts w:asciiTheme="minorHAnsi" w:eastAsiaTheme="minorEastAsia" w:hAnsiTheme="minorHAnsi" w:cs="Helvetica"/>
          <w:sz w:val="22"/>
          <w:szCs w:val="22"/>
          <w:lang w:val="en-US"/>
        </w:rPr>
        <w:t xml:space="preserve">) </w:t>
      </w:r>
      <w:proofErr w:type="gramStart"/>
      <w:r w:rsidRPr="00861A4F">
        <w:rPr>
          <w:rFonts w:asciiTheme="minorHAnsi" w:eastAsiaTheme="minorEastAsia" w:hAnsiTheme="minorHAnsi" w:cs="Helvetica"/>
          <w:sz w:val="22"/>
          <w:szCs w:val="22"/>
          <w:lang w:val="en-US"/>
        </w:rPr>
        <w:t>academic</w:t>
      </w:r>
      <w:proofErr w:type="gramEnd"/>
      <w:r w:rsidRPr="00861A4F">
        <w:rPr>
          <w:rFonts w:asciiTheme="minorHAnsi" w:eastAsiaTheme="minorEastAsia" w:hAnsiTheme="minorHAnsi" w:cs="Helvetica"/>
          <w:sz w:val="22"/>
          <w:szCs w:val="22"/>
          <w:lang w:val="en-US"/>
        </w:rPr>
        <w:t>, artistic, scientific or research purposes; or</w:t>
      </w:r>
    </w:p>
    <w:p w14:paraId="49EC8F08" w14:textId="77777777" w:rsidR="0014377C" w:rsidRDefault="0014377C" w:rsidP="0014377C">
      <w:pPr>
        <w:ind w:left="567" w:right="893"/>
        <w:jc w:val="both"/>
        <w:rPr>
          <w:rFonts w:asciiTheme="minorHAnsi" w:eastAsiaTheme="minorEastAsia" w:hAnsiTheme="minorHAnsi" w:cs="Helvetica"/>
          <w:sz w:val="22"/>
          <w:szCs w:val="22"/>
          <w:lang w:val="en-US"/>
        </w:rPr>
      </w:pPr>
    </w:p>
    <w:p w14:paraId="133814BA" w14:textId="77777777" w:rsidR="0014377C" w:rsidRDefault="0014377C" w:rsidP="0014377C">
      <w:pPr>
        <w:ind w:left="1134" w:right="893" w:firstLine="306"/>
        <w:jc w:val="both"/>
        <w:rPr>
          <w:rFonts w:asciiTheme="minorHAnsi" w:eastAsiaTheme="minorEastAsia" w:hAnsiTheme="minorHAnsi" w:cs="Helvetica"/>
          <w:lang w:val="en-US"/>
        </w:rPr>
      </w:pPr>
      <w:r w:rsidRPr="00861A4F">
        <w:rPr>
          <w:rFonts w:asciiTheme="minorHAnsi" w:eastAsiaTheme="minorEastAsia" w:hAnsiTheme="minorHAnsi" w:cs="Helvetica"/>
          <w:sz w:val="22"/>
          <w:szCs w:val="22"/>
          <w:lang w:val="en-US"/>
        </w:rPr>
        <w:t xml:space="preserve">(ii) </w:t>
      </w:r>
      <w:proofErr w:type="gramStart"/>
      <w:r w:rsidRPr="00861A4F">
        <w:rPr>
          <w:rFonts w:asciiTheme="minorHAnsi" w:eastAsiaTheme="minorEastAsia" w:hAnsiTheme="minorHAnsi" w:cs="Helvetica"/>
          <w:sz w:val="22"/>
          <w:szCs w:val="22"/>
          <w:lang w:val="en-US"/>
        </w:rPr>
        <w:t>any</w:t>
      </w:r>
      <w:proofErr w:type="gramEnd"/>
      <w:r w:rsidRPr="00861A4F">
        <w:rPr>
          <w:rFonts w:asciiTheme="minorHAnsi" w:eastAsiaTheme="minorEastAsia" w:hAnsiTheme="minorHAnsi" w:cs="Helvetica"/>
          <w:sz w:val="22"/>
          <w:szCs w:val="22"/>
          <w:lang w:val="en-US"/>
        </w:rPr>
        <w:t xml:space="preserve"> purpose in the public interest.</w:t>
      </w:r>
      <w:r>
        <w:rPr>
          <w:rFonts w:asciiTheme="minorHAnsi" w:eastAsiaTheme="minorEastAsia" w:hAnsiTheme="minorHAnsi" w:cs="Helvetica"/>
          <w:lang w:val="en-US"/>
        </w:rPr>
        <w:t xml:space="preserve"> </w:t>
      </w:r>
    </w:p>
    <w:p w14:paraId="697FEFD8" w14:textId="77777777" w:rsidR="0014377C" w:rsidRDefault="0014377C" w:rsidP="0014377C">
      <w:pPr>
        <w:jc w:val="both"/>
        <w:rPr>
          <w:rFonts w:asciiTheme="minorHAnsi" w:eastAsiaTheme="minorEastAsia" w:hAnsiTheme="minorHAnsi" w:cs="Helvetica"/>
          <w:lang w:val="en-US"/>
        </w:rPr>
      </w:pPr>
    </w:p>
    <w:p w14:paraId="6C212E39"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As the Bill currently stands conduct will be prohibited because it offends, humiliates, intimidates, insults or ridicules a transgender or intersex person but </w:t>
      </w:r>
      <w:r w:rsidRPr="004E40B3">
        <w:rPr>
          <w:rFonts w:asciiTheme="minorHAnsi" w:eastAsiaTheme="minorEastAsia" w:hAnsiTheme="minorHAnsi" w:cs="Helvetica"/>
          <w:u w:val="single"/>
          <w:lang w:val="en-US"/>
        </w:rPr>
        <w:t>not</w:t>
      </w:r>
      <w:r>
        <w:rPr>
          <w:rFonts w:asciiTheme="minorHAnsi" w:eastAsiaTheme="minorEastAsia" w:hAnsiTheme="minorHAnsi" w:cs="Helvetica"/>
          <w:lang w:val="en-US"/>
        </w:rPr>
        <w:t xml:space="preserve"> a gay or lesbian person. This was an inadequacy in the original Act that can be rectified through this amendment. </w:t>
      </w:r>
    </w:p>
    <w:p w14:paraId="4FF72B1B"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lastRenderedPageBreak/>
        <w:t xml:space="preserve">We strongly believe that conduct of the type amounting to prohibited conduct (threatening, humiliating, offensive, ridiculing or insulting behavior) on the attributes contained in the act has no place in the Tasmanian community and persons subject to such conduct should have the full protection of the law. </w:t>
      </w:r>
    </w:p>
    <w:p w14:paraId="583D81F3" w14:textId="77777777" w:rsidR="0014377C" w:rsidRDefault="0014377C" w:rsidP="0014377C">
      <w:pPr>
        <w:jc w:val="both"/>
        <w:rPr>
          <w:rFonts w:asciiTheme="minorHAnsi" w:eastAsiaTheme="minorEastAsia" w:hAnsiTheme="minorHAnsi" w:cs="Helvetica"/>
          <w:lang w:val="en-US"/>
        </w:rPr>
      </w:pPr>
    </w:p>
    <w:p w14:paraId="4AAF2AA2"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Including all of the proposed attributes will also ensure a greater level of consistency in how the law is applied, ensuring that persons subject to racism, sexism and sexual orientation etc. are guaranteed the adequate protections under the </w:t>
      </w:r>
      <w:r w:rsidRPr="0064191E">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p>
    <w:p w14:paraId="3D035D25" w14:textId="77777777" w:rsidR="0014377C" w:rsidRDefault="0014377C" w:rsidP="0014377C">
      <w:pPr>
        <w:jc w:val="both"/>
        <w:rPr>
          <w:rFonts w:asciiTheme="minorHAnsi" w:eastAsiaTheme="minorEastAsia" w:hAnsiTheme="minorHAnsi" w:cs="Helvetica"/>
          <w:lang w:val="en-US"/>
        </w:rPr>
      </w:pPr>
    </w:p>
    <w:p w14:paraId="45193B8B"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If we can be of any further assistance, please do not hesitate to contact us.</w:t>
      </w:r>
    </w:p>
    <w:p w14:paraId="740E1AEF" w14:textId="77777777" w:rsidR="0014377C" w:rsidRDefault="0014377C" w:rsidP="0014377C">
      <w:pPr>
        <w:jc w:val="both"/>
        <w:rPr>
          <w:rFonts w:asciiTheme="minorHAnsi" w:eastAsiaTheme="minorEastAsia" w:hAnsiTheme="minorHAnsi" w:cs="Helvetica"/>
          <w:lang w:val="en-US"/>
        </w:rPr>
      </w:pPr>
    </w:p>
    <w:p w14:paraId="5C2C420D"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Kind regards,</w:t>
      </w:r>
    </w:p>
    <w:p w14:paraId="28EED70C" w14:textId="77777777" w:rsidR="0014377C" w:rsidRDefault="0014377C" w:rsidP="0014377C">
      <w:pPr>
        <w:jc w:val="both"/>
        <w:rPr>
          <w:rFonts w:asciiTheme="minorHAnsi" w:eastAsiaTheme="minorEastAsia" w:hAnsiTheme="minorHAnsi" w:cs="Helvetica"/>
          <w:lang w:val="en-US"/>
        </w:rPr>
      </w:pPr>
    </w:p>
    <w:p w14:paraId="6DBCB788" w14:textId="77777777" w:rsidR="0014377C" w:rsidRDefault="0014377C" w:rsidP="0014377C">
      <w:pPr>
        <w:jc w:val="both"/>
        <w:rPr>
          <w:rFonts w:asciiTheme="minorHAnsi" w:eastAsiaTheme="minorEastAsia" w:hAnsiTheme="minorHAnsi" w:cs="Helvetica"/>
          <w:lang w:val="en-US"/>
        </w:rPr>
      </w:pPr>
    </w:p>
    <w:p w14:paraId="7BD9C3E1" w14:textId="77777777" w:rsidR="0014377C" w:rsidRDefault="0014377C" w:rsidP="0014377C">
      <w:pPr>
        <w:jc w:val="both"/>
        <w:rPr>
          <w:rFonts w:asciiTheme="minorHAnsi" w:eastAsiaTheme="minorEastAsia" w:hAnsiTheme="minorHAnsi" w:cs="Helvetica"/>
          <w:lang w:val="en-US"/>
        </w:rPr>
      </w:pPr>
    </w:p>
    <w:p w14:paraId="6C3C8918"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Benedict Bartl</w:t>
      </w:r>
    </w:p>
    <w:p w14:paraId="69644F62"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Policy Officer</w:t>
      </w:r>
    </w:p>
    <w:p w14:paraId="48465192" w14:textId="77777777" w:rsidR="0014377C" w:rsidRPr="005D69CC" w:rsidRDefault="0014377C" w:rsidP="0014377C">
      <w:pPr>
        <w:pBdr>
          <w:bottom w:val="single" w:sz="6" w:space="1" w:color="auto"/>
        </w:pBdr>
        <w:jc w:val="both"/>
        <w:rPr>
          <w:rFonts w:asciiTheme="minorHAnsi" w:eastAsiaTheme="minorEastAsia" w:hAnsiTheme="minorHAnsi" w:cs="Helvetica"/>
          <w:b/>
          <w:lang w:val="en-US"/>
        </w:rPr>
      </w:pPr>
      <w:r w:rsidRPr="005D69CC">
        <w:rPr>
          <w:rFonts w:asciiTheme="minorHAnsi" w:eastAsiaTheme="minorEastAsia" w:hAnsiTheme="minorHAnsi" w:cs="Helvetica"/>
          <w:b/>
          <w:lang w:val="en-US"/>
        </w:rPr>
        <w:t xml:space="preserve">Community Legal </w:t>
      </w:r>
      <w:proofErr w:type="spellStart"/>
      <w:r w:rsidRPr="005D69CC">
        <w:rPr>
          <w:rFonts w:asciiTheme="minorHAnsi" w:eastAsiaTheme="minorEastAsia" w:hAnsiTheme="minorHAnsi" w:cs="Helvetica"/>
          <w:b/>
          <w:lang w:val="en-US"/>
        </w:rPr>
        <w:t>Centres</w:t>
      </w:r>
      <w:proofErr w:type="spellEnd"/>
      <w:r w:rsidRPr="005D69CC">
        <w:rPr>
          <w:rFonts w:asciiTheme="minorHAnsi" w:eastAsiaTheme="minorEastAsia" w:hAnsiTheme="minorHAnsi" w:cs="Helvetica"/>
          <w:b/>
          <w:lang w:val="en-US"/>
        </w:rPr>
        <w:t xml:space="preserve"> Tasmania</w:t>
      </w:r>
      <w:r w:rsidRPr="005D69CC">
        <w:rPr>
          <w:b/>
        </w:rPr>
        <w:t xml:space="preserve"> </w:t>
      </w:r>
    </w:p>
    <w:p w14:paraId="4CB42841" w14:textId="77777777" w:rsidR="0014377C" w:rsidRDefault="0014377C" w:rsidP="0014377C"/>
    <w:p w14:paraId="367913C4" w14:textId="77777777" w:rsidR="0014377C" w:rsidRDefault="0014377C" w:rsidP="0014377C"/>
    <w:p w14:paraId="5DF80AFC" w14:textId="77777777" w:rsidR="0014377C" w:rsidRDefault="0014377C" w:rsidP="0014377C"/>
    <w:p w14:paraId="0FCA5C03" w14:textId="77777777" w:rsidR="0014377C" w:rsidRDefault="0014377C" w:rsidP="0014377C"/>
    <w:p w14:paraId="6138993C" w14:textId="77777777" w:rsidR="0014377C" w:rsidRDefault="0014377C" w:rsidP="0014377C"/>
    <w:p w14:paraId="535B6AD6" w14:textId="77777777" w:rsidR="0014377C" w:rsidRDefault="0014377C" w:rsidP="0014377C"/>
    <w:p w14:paraId="751E7DFD" w14:textId="77777777" w:rsidR="0014377C" w:rsidRDefault="0014377C" w:rsidP="0014377C"/>
    <w:p w14:paraId="2DD4427B" w14:textId="77777777" w:rsidR="0014377C" w:rsidRDefault="0014377C" w:rsidP="0014377C"/>
    <w:p w14:paraId="43072DFE" w14:textId="77777777" w:rsidR="0014377C" w:rsidRDefault="0014377C" w:rsidP="0014377C"/>
    <w:p w14:paraId="057C43CA" w14:textId="77777777" w:rsidR="0014377C" w:rsidRDefault="0014377C" w:rsidP="0014377C"/>
    <w:p w14:paraId="0B41600C" w14:textId="77777777" w:rsidR="0014377C" w:rsidRDefault="0014377C" w:rsidP="0014377C"/>
    <w:p w14:paraId="660E60A8" w14:textId="77777777" w:rsidR="0014377C" w:rsidRDefault="0014377C" w:rsidP="0014377C"/>
    <w:p w14:paraId="509F04FE" w14:textId="77777777" w:rsidR="0014377C" w:rsidRDefault="0014377C" w:rsidP="0014377C"/>
    <w:p w14:paraId="7F8F56B1" w14:textId="77777777" w:rsidR="0014377C" w:rsidRDefault="0014377C" w:rsidP="0014377C"/>
    <w:p w14:paraId="38FDBD03" w14:textId="77777777" w:rsidR="0014377C" w:rsidRDefault="0014377C" w:rsidP="0014377C"/>
    <w:p w14:paraId="7948E78A" w14:textId="77777777" w:rsidR="0014377C" w:rsidRDefault="0014377C" w:rsidP="0014377C"/>
    <w:p w14:paraId="7CE795F6" w14:textId="77777777" w:rsidR="0014377C" w:rsidRDefault="0014377C" w:rsidP="0014377C"/>
    <w:p w14:paraId="5B70EFE2" w14:textId="77777777" w:rsidR="0014377C" w:rsidRDefault="0014377C" w:rsidP="0014377C"/>
    <w:p w14:paraId="16AF9223" w14:textId="77777777" w:rsidR="0014377C" w:rsidRDefault="0014377C" w:rsidP="0014377C"/>
    <w:p w14:paraId="688604CE" w14:textId="77777777" w:rsidR="0014377C" w:rsidRDefault="0014377C" w:rsidP="0014377C"/>
    <w:p w14:paraId="78734699" w14:textId="77777777" w:rsidR="0014377C" w:rsidRDefault="0014377C" w:rsidP="0014377C"/>
    <w:p w14:paraId="79684DC5" w14:textId="77777777" w:rsidR="0014377C" w:rsidRDefault="0014377C" w:rsidP="0014377C"/>
    <w:p w14:paraId="317C77E0" w14:textId="77777777" w:rsidR="0014377C" w:rsidRDefault="0014377C" w:rsidP="0014377C"/>
    <w:p w14:paraId="0F0FA937" w14:textId="77777777" w:rsidR="0014377C" w:rsidRDefault="0014377C" w:rsidP="0014377C"/>
    <w:p w14:paraId="66DB587A" w14:textId="77777777" w:rsidR="0014377C" w:rsidRDefault="0014377C" w:rsidP="0014377C"/>
    <w:p w14:paraId="07DE34B0" w14:textId="77777777" w:rsidR="0014377C" w:rsidRDefault="0014377C" w:rsidP="0014377C"/>
    <w:p w14:paraId="7297FAC8" w14:textId="77777777" w:rsidR="0014377C" w:rsidRDefault="0014377C" w:rsidP="0014377C"/>
    <w:p w14:paraId="4B7CC95C" w14:textId="77777777" w:rsidR="0014377C" w:rsidRDefault="0014377C" w:rsidP="0014377C"/>
    <w:p w14:paraId="0D45AE42" w14:textId="77777777" w:rsidR="0014377C" w:rsidRDefault="0014377C" w:rsidP="0014377C"/>
    <w:p w14:paraId="453AD9AA" w14:textId="77777777" w:rsidR="0014377C" w:rsidRDefault="0014377C" w:rsidP="0014377C"/>
    <w:p w14:paraId="7DBD37BB" w14:textId="77777777" w:rsidR="0014377C" w:rsidRPr="008A004F" w:rsidRDefault="0014377C" w:rsidP="0014377C">
      <w:pPr>
        <w:jc w:val="center"/>
        <w:rPr>
          <w:rFonts w:asciiTheme="minorHAnsi" w:hAnsiTheme="minorHAnsi"/>
          <w:b/>
          <w:sz w:val="36"/>
          <w:szCs w:val="36"/>
        </w:rPr>
      </w:pPr>
      <w:r w:rsidRPr="008A004F">
        <w:rPr>
          <w:rFonts w:asciiTheme="minorHAnsi" w:hAnsiTheme="minorHAnsi"/>
          <w:b/>
          <w:sz w:val="36"/>
          <w:szCs w:val="36"/>
        </w:rPr>
        <w:lastRenderedPageBreak/>
        <w:t>COMMUNITY LEGAL CENTRES TASMANIA</w:t>
      </w:r>
    </w:p>
    <w:p w14:paraId="5F0FED21" w14:textId="77777777" w:rsidR="0014377C" w:rsidRPr="008A004F" w:rsidRDefault="0014377C" w:rsidP="0014377C">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0108EFEC" w14:textId="77777777" w:rsidR="0014377C" w:rsidRPr="008A004F" w:rsidRDefault="0014377C" w:rsidP="0014377C">
      <w:pPr>
        <w:rPr>
          <w:rFonts w:asciiTheme="minorHAnsi" w:hAnsiTheme="minorHAnsi" w:cs="Arial"/>
          <w:color w:val="FF0000"/>
          <w:lang w:val="en-US"/>
        </w:rPr>
      </w:pPr>
    </w:p>
    <w:p w14:paraId="4EE8D78C" w14:textId="77777777" w:rsidR="0014377C" w:rsidRPr="008A004F" w:rsidRDefault="0014377C" w:rsidP="0014377C">
      <w:pPr>
        <w:rPr>
          <w:rFonts w:asciiTheme="minorHAnsi" w:hAnsiTheme="minorHAnsi"/>
          <w:lang w:val="en-US"/>
        </w:rPr>
      </w:pPr>
    </w:p>
    <w:p w14:paraId="55A1F325" w14:textId="35D069E1" w:rsidR="0014377C" w:rsidRPr="008A004F" w:rsidRDefault="00D55D3D" w:rsidP="0014377C">
      <w:pPr>
        <w:rPr>
          <w:rFonts w:asciiTheme="minorHAnsi" w:hAnsiTheme="minorHAnsi"/>
          <w:lang w:val="en-US"/>
        </w:rPr>
      </w:pPr>
      <w:r>
        <w:rPr>
          <w:rFonts w:asciiTheme="minorHAnsi" w:hAnsiTheme="minorHAnsi"/>
          <w:lang w:val="en-US"/>
        </w:rPr>
        <w:t>24</w:t>
      </w:r>
      <w:r w:rsidR="0014377C">
        <w:rPr>
          <w:rFonts w:asciiTheme="minorHAnsi" w:hAnsiTheme="minorHAnsi"/>
          <w:lang w:val="en-US"/>
        </w:rPr>
        <w:t xml:space="preserve"> September</w:t>
      </w:r>
      <w:r w:rsidR="0014377C" w:rsidRPr="008A004F">
        <w:rPr>
          <w:rFonts w:asciiTheme="minorHAnsi" w:hAnsiTheme="minorHAnsi"/>
          <w:lang w:val="en-US"/>
        </w:rPr>
        <w:t xml:space="preserve"> 2013</w:t>
      </w:r>
    </w:p>
    <w:p w14:paraId="40F9BD37" w14:textId="77777777" w:rsidR="0014377C" w:rsidRPr="008A004F" w:rsidRDefault="0014377C" w:rsidP="0014377C">
      <w:pPr>
        <w:rPr>
          <w:rFonts w:asciiTheme="minorHAnsi" w:hAnsiTheme="minorHAnsi"/>
          <w:lang w:val="en-US"/>
        </w:rPr>
      </w:pPr>
    </w:p>
    <w:p w14:paraId="79EF74B1" w14:textId="2E433762" w:rsidR="0014377C" w:rsidRPr="00414A9B" w:rsidRDefault="0014377C" w:rsidP="006D2616">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w:t>
      </w:r>
      <w:r w:rsidR="006D2616">
        <w:rPr>
          <w:lang w:val="en-US"/>
        </w:rPr>
        <w:t>Greg Hall</w:t>
      </w:r>
    </w:p>
    <w:p w14:paraId="725CA6D4" w14:textId="77777777" w:rsidR="0014377C" w:rsidRDefault="0014377C" w:rsidP="0014377C">
      <w:pPr>
        <w:rPr>
          <w:lang w:val="en-US"/>
        </w:rPr>
      </w:pPr>
      <w:r>
        <w:rPr>
          <w:lang w:val="en-US"/>
        </w:rPr>
        <w:t>Parliament House</w:t>
      </w:r>
    </w:p>
    <w:p w14:paraId="67790F05" w14:textId="77777777" w:rsidR="0014377C" w:rsidRPr="00414A9B" w:rsidRDefault="0014377C" w:rsidP="0014377C">
      <w:pPr>
        <w:rPr>
          <w:lang w:val="en-US"/>
        </w:rPr>
      </w:pPr>
      <w:r>
        <w:rPr>
          <w:lang w:val="en-US"/>
        </w:rPr>
        <w:t>Hobart TAS 7000</w:t>
      </w:r>
    </w:p>
    <w:p w14:paraId="2A422456" w14:textId="77777777" w:rsidR="0014377C" w:rsidRPr="00414A9B" w:rsidRDefault="0014377C" w:rsidP="0014377C">
      <w:r w:rsidRPr="00414A9B">
        <w:rPr>
          <w:lang w:val="en-US"/>
        </w:rPr>
        <w:t> </w:t>
      </w:r>
    </w:p>
    <w:p w14:paraId="4678B1D6" w14:textId="05CA353E" w:rsidR="0014377C" w:rsidRPr="005858BB" w:rsidRDefault="006D2616" w:rsidP="0014377C">
      <w:r>
        <w:rPr>
          <w:lang w:val="en-US"/>
        </w:rPr>
        <w:t xml:space="preserve">Dear </w:t>
      </w:r>
      <w:proofErr w:type="spellStart"/>
      <w:r>
        <w:rPr>
          <w:lang w:val="en-US"/>
        </w:rPr>
        <w:t>Mr</w:t>
      </w:r>
      <w:proofErr w:type="spellEnd"/>
      <w:r>
        <w:rPr>
          <w:lang w:val="en-US"/>
        </w:rPr>
        <w:t xml:space="preserve"> Hall</w:t>
      </w:r>
      <w:r w:rsidR="0014377C" w:rsidRPr="008A004F">
        <w:rPr>
          <w:rFonts w:asciiTheme="minorHAnsi" w:hAnsiTheme="minorHAnsi"/>
          <w:lang w:val="en-US"/>
        </w:rPr>
        <w:t xml:space="preserve">, </w:t>
      </w:r>
    </w:p>
    <w:p w14:paraId="1F4B3A3B" w14:textId="77777777" w:rsidR="0014377C" w:rsidRPr="008A004F" w:rsidRDefault="0014377C" w:rsidP="0014377C">
      <w:pPr>
        <w:pBdr>
          <w:bottom w:val="single" w:sz="6" w:space="1" w:color="auto"/>
        </w:pBdr>
        <w:rPr>
          <w:rFonts w:asciiTheme="minorHAnsi" w:hAnsiTheme="minorHAnsi"/>
          <w:b/>
          <w:bCs/>
          <w:lang w:val="en-US"/>
        </w:rPr>
      </w:pPr>
      <w:r w:rsidRPr="008A004F">
        <w:rPr>
          <w:rFonts w:asciiTheme="minorHAnsi" w:hAnsiTheme="minorHAnsi"/>
          <w:b/>
          <w:bCs/>
          <w:lang w:val="en-US"/>
        </w:rPr>
        <w:t xml:space="preserve">Re: </w:t>
      </w:r>
      <w:r w:rsidRPr="0066787F">
        <w:rPr>
          <w:rFonts w:asciiTheme="minorHAnsi" w:hAnsiTheme="minorHAnsi"/>
          <w:b/>
          <w:bCs/>
          <w:i/>
          <w:lang w:val="en-US"/>
        </w:rPr>
        <w:t>Anti-Discrimination Amendment Bill 2013</w:t>
      </w:r>
      <w:r w:rsidRPr="008A004F">
        <w:rPr>
          <w:rFonts w:asciiTheme="minorHAnsi" w:hAnsiTheme="minorHAnsi"/>
          <w:b/>
          <w:bCs/>
          <w:lang w:val="en-US"/>
        </w:rPr>
        <w:t xml:space="preserve"> </w:t>
      </w:r>
    </w:p>
    <w:p w14:paraId="2405BAF5" w14:textId="77777777" w:rsidR="0014377C" w:rsidRPr="008A004F" w:rsidRDefault="0014377C" w:rsidP="0014377C">
      <w:pPr>
        <w:rPr>
          <w:rFonts w:asciiTheme="minorHAnsi" w:hAnsiTheme="minorHAnsi"/>
        </w:rPr>
      </w:pPr>
    </w:p>
    <w:p w14:paraId="0AE21476"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We strongly urge you to support the proposed changes to section 17 of the </w:t>
      </w:r>
      <w:r w:rsidRPr="001834D0">
        <w:rPr>
          <w:rFonts w:asciiTheme="minorHAnsi" w:eastAsiaTheme="minorEastAsia" w:hAnsiTheme="minorHAnsi" w:cs="Helvetica"/>
          <w:i/>
          <w:lang w:val="en-US"/>
        </w:rPr>
        <w:t>Anti-Discrimination Act 1998</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r>
        <w:rPr>
          <w:rFonts w:asciiTheme="minorHAnsi" w:eastAsiaTheme="minorEastAsia" w:hAnsiTheme="minorHAnsi" w:cs="Helvetica"/>
          <w:i/>
          <w:lang w:val="en-US"/>
        </w:rPr>
        <w:t xml:space="preserve">. </w:t>
      </w:r>
      <w:r>
        <w:rPr>
          <w:rFonts w:asciiTheme="minorHAnsi" w:eastAsiaTheme="minorEastAsia" w:hAnsiTheme="minorHAnsi" w:cs="Helvetica"/>
          <w:lang w:val="en-US"/>
        </w:rPr>
        <w:t xml:space="preserve">In our opinion, the proposed amendment takes into account the concerns raised by the Legislative Council and strikes the right balance between freedom of expression and the right to be protected from prohibited conduct. </w:t>
      </w:r>
    </w:p>
    <w:p w14:paraId="1E37A2F9" w14:textId="77777777" w:rsidR="0014377C" w:rsidRDefault="0014377C" w:rsidP="0014377C">
      <w:pPr>
        <w:jc w:val="both"/>
        <w:rPr>
          <w:rFonts w:asciiTheme="minorHAnsi" w:eastAsiaTheme="minorEastAsia" w:hAnsiTheme="minorHAnsi" w:cs="Helvetica"/>
          <w:lang w:val="en-US"/>
        </w:rPr>
      </w:pPr>
    </w:p>
    <w:p w14:paraId="5773F576" w14:textId="77777777" w:rsidR="0014377C" w:rsidRDefault="0014377C" w:rsidP="0014377C">
      <w:pPr>
        <w:jc w:val="both"/>
        <w:rPr>
          <w:rFonts w:asciiTheme="minorHAnsi" w:eastAsiaTheme="minorEastAsia" w:hAnsiTheme="minorHAnsi" w:cs="Helvetica"/>
          <w:lang w:val="en-US"/>
        </w:rPr>
      </w:pPr>
      <w:r w:rsidRPr="00F070E5">
        <w:rPr>
          <w:rFonts w:asciiTheme="minorHAnsi" w:eastAsiaTheme="minorEastAsia" w:hAnsiTheme="minorHAnsi" w:cs="Helvetica"/>
          <w:lang w:val="en-US"/>
        </w:rPr>
        <w:t xml:space="preserve">Last year the House of Assembly sought to move an amendment to section 17 of the </w:t>
      </w:r>
      <w:r w:rsidRPr="00F070E5">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xml:space="preserve">) which would have broadened the range of attributes amounting to prohibited conduct because it offended, humiliated, intimidated, insulted or ridiculed another person. </w:t>
      </w:r>
    </w:p>
    <w:p w14:paraId="169C82E4" w14:textId="77777777" w:rsidR="0014377C" w:rsidRDefault="0014377C" w:rsidP="0014377C">
      <w:pPr>
        <w:jc w:val="both"/>
        <w:rPr>
          <w:rFonts w:asciiTheme="minorHAnsi" w:eastAsiaTheme="minorEastAsia" w:hAnsiTheme="minorHAnsi" w:cs="Helvetica"/>
          <w:lang w:val="en-US"/>
        </w:rPr>
      </w:pPr>
    </w:p>
    <w:p w14:paraId="0D562233"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 order to balance the competing interests of freedom of expression and the right to be protected from prohibited conduct, section 17 conduct will be subject to the same ‘fair comment’ </w:t>
      </w:r>
      <w:proofErr w:type="spellStart"/>
      <w:r>
        <w:rPr>
          <w:rFonts w:asciiTheme="minorHAnsi" w:eastAsiaTheme="minorEastAsia" w:hAnsiTheme="minorHAnsi" w:cs="Helvetica"/>
          <w:lang w:val="en-US"/>
        </w:rPr>
        <w:t>defence</w:t>
      </w:r>
      <w:proofErr w:type="spellEnd"/>
      <w:r>
        <w:rPr>
          <w:rFonts w:asciiTheme="minorHAnsi" w:eastAsiaTheme="minorEastAsia" w:hAnsiTheme="minorHAnsi" w:cs="Helvetica"/>
          <w:lang w:val="en-US"/>
        </w:rPr>
        <w:t xml:space="preserve"> already provided for in section 55 of the </w:t>
      </w:r>
      <w:r w:rsidRPr="00002C90">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This section provides that prohibitions on conduct will not apply if:</w:t>
      </w:r>
    </w:p>
    <w:p w14:paraId="3C6AA8F0" w14:textId="77777777" w:rsidR="0014377C" w:rsidRDefault="0014377C" w:rsidP="0014377C">
      <w:pPr>
        <w:jc w:val="both"/>
        <w:rPr>
          <w:rFonts w:asciiTheme="minorHAnsi" w:eastAsiaTheme="minorEastAsia" w:hAnsiTheme="minorHAnsi" w:cs="Helvetica"/>
          <w:lang w:val="en-US"/>
        </w:rPr>
      </w:pPr>
    </w:p>
    <w:p w14:paraId="62DFD1AF"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The person’s conduct is – </w:t>
      </w:r>
    </w:p>
    <w:p w14:paraId="3F7BFFE4" w14:textId="77777777" w:rsidR="0014377C" w:rsidRPr="00861A4F" w:rsidRDefault="0014377C" w:rsidP="0014377C">
      <w:pPr>
        <w:ind w:left="567" w:right="893"/>
        <w:jc w:val="both"/>
        <w:rPr>
          <w:rFonts w:asciiTheme="minorHAnsi" w:eastAsiaTheme="minorEastAsia" w:hAnsiTheme="minorHAnsi" w:cs="Helvetica"/>
          <w:sz w:val="22"/>
          <w:szCs w:val="22"/>
          <w:lang w:val="en-US"/>
        </w:rPr>
      </w:pPr>
    </w:p>
    <w:p w14:paraId="13149517"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(a) </w:t>
      </w:r>
      <w:proofErr w:type="gramStart"/>
      <w:r w:rsidRPr="00861A4F">
        <w:rPr>
          <w:rFonts w:asciiTheme="minorHAnsi" w:eastAsiaTheme="minorEastAsia" w:hAnsiTheme="minorHAnsi" w:cs="Helvetica"/>
          <w:sz w:val="22"/>
          <w:szCs w:val="22"/>
          <w:lang w:val="en-US"/>
        </w:rPr>
        <w:t>fair</w:t>
      </w:r>
      <w:proofErr w:type="gramEnd"/>
      <w:r w:rsidRPr="00861A4F">
        <w:rPr>
          <w:rFonts w:asciiTheme="minorHAnsi" w:eastAsiaTheme="minorEastAsia" w:hAnsiTheme="minorHAnsi" w:cs="Helvetica"/>
          <w:sz w:val="22"/>
          <w:szCs w:val="22"/>
          <w:lang w:val="en-US"/>
        </w:rPr>
        <w:t xml:space="preserve"> report of a public act; or</w:t>
      </w:r>
    </w:p>
    <w:p w14:paraId="17A83CDE" w14:textId="77777777" w:rsidR="0014377C" w:rsidRDefault="0014377C" w:rsidP="0014377C">
      <w:pPr>
        <w:ind w:left="567" w:right="893"/>
        <w:jc w:val="both"/>
        <w:rPr>
          <w:rFonts w:asciiTheme="minorHAnsi" w:eastAsiaTheme="minorEastAsia" w:hAnsiTheme="minorHAnsi" w:cs="Helvetica"/>
          <w:sz w:val="22"/>
          <w:szCs w:val="22"/>
          <w:lang w:val="en-US"/>
        </w:rPr>
      </w:pPr>
    </w:p>
    <w:p w14:paraId="2C33DC41"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(b)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communication or dissemination of a matter that is subject to a </w:t>
      </w:r>
      <w:proofErr w:type="spellStart"/>
      <w:r w:rsidRPr="00861A4F">
        <w:rPr>
          <w:rFonts w:asciiTheme="minorHAnsi" w:eastAsiaTheme="minorEastAsia" w:hAnsiTheme="minorHAnsi" w:cs="Helvetica"/>
          <w:sz w:val="22"/>
          <w:szCs w:val="22"/>
          <w:lang w:val="en-US"/>
        </w:rPr>
        <w:t>defence</w:t>
      </w:r>
      <w:proofErr w:type="spellEnd"/>
      <w:r w:rsidRPr="00861A4F">
        <w:rPr>
          <w:rFonts w:asciiTheme="minorHAnsi" w:eastAsiaTheme="minorEastAsia" w:hAnsiTheme="minorHAnsi" w:cs="Helvetica"/>
          <w:sz w:val="22"/>
          <w:szCs w:val="22"/>
          <w:lang w:val="en-US"/>
        </w:rPr>
        <w:t xml:space="preserve"> of absolute privilege in proceedings for defamation; or</w:t>
      </w:r>
    </w:p>
    <w:p w14:paraId="5C9567A7" w14:textId="77777777" w:rsidR="0014377C" w:rsidRDefault="0014377C" w:rsidP="0014377C">
      <w:pPr>
        <w:ind w:left="567" w:right="893"/>
        <w:jc w:val="both"/>
        <w:rPr>
          <w:rFonts w:asciiTheme="minorHAnsi" w:eastAsiaTheme="minorEastAsia" w:hAnsiTheme="minorHAnsi" w:cs="Helvetica"/>
          <w:sz w:val="22"/>
          <w:szCs w:val="22"/>
          <w:lang w:val="en-US"/>
        </w:rPr>
      </w:pPr>
    </w:p>
    <w:p w14:paraId="6AB65ACA"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(c)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public act done in good faith for – </w:t>
      </w:r>
    </w:p>
    <w:p w14:paraId="70C5F183" w14:textId="77777777" w:rsidR="0014377C" w:rsidRDefault="0014377C" w:rsidP="0014377C">
      <w:pPr>
        <w:ind w:left="567" w:right="893"/>
        <w:jc w:val="both"/>
        <w:rPr>
          <w:rFonts w:asciiTheme="minorHAnsi" w:eastAsiaTheme="minorEastAsia" w:hAnsiTheme="minorHAnsi" w:cs="Helvetica"/>
          <w:sz w:val="22"/>
          <w:szCs w:val="22"/>
          <w:lang w:val="en-US"/>
        </w:rPr>
      </w:pPr>
    </w:p>
    <w:p w14:paraId="74CF31A3" w14:textId="77777777" w:rsidR="0014377C" w:rsidRPr="00861A4F" w:rsidRDefault="0014377C" w:rsidP="0014377C">
      <w:pPr>
        <w:ind w:left="1287" w:right="893" w:firstLine="15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w:t>
      </w:r>
      <w:proofErr w:type="spellStart"/>
      <w:r w:rsidRPr="00861A4F">
        <w:rPr>
          <w:rFonts w:asciiTheme="minorHAnsi" w:eastAsiaTheme="minorEastAsia" w:hAnsiTheme="minorHAnsi" w:cs="Helvetica"/>
          <w:sz w:val="22"/>
          <w:szCs w:val="22"/>
          <w:lang w:val="en-US"/>
        </w:rPr>
        <w:t>i</w:t>
      </w:r>
      <w:proofErr w:type="spellEnd"/>
      <w:r w:rsidRPr="00861A4F">
        <w:rPr>
          <w:rFonts w:asciiTheme="minorHAnsi" w:eastAsiaTheme="minorEastAsia" w:hAnsiTheme="minorHAnsi" w:cs="Helvetica"/>
          <w:sz w:val="22"/>
          <w:szCs w:val="22"/>
          <w:lang w:val="en-US"/>
        </w:rPr>
        <w:t xml:space="preserve">) </w:t>
      </w:r>
      <w:proofErr w:type="gramStart"/>
      <w:r w:rsidRPr="00861A4F">
        <w:rPr>
          <w:rFonts w:asciiTheme="minorHAnsi" w:eastAsiaTheme="minorEastAsia" w:hAnsiTheme="minorHAnsi" w:cs="Helvetica"/>
          <w:sz w:val="22"/>
          <w:szCs w:val="22"/>
          <w:lang w:val="en-US"/>
        </w:rPr>
        <w:t>academic</w:t>
      </w:r>
      <w:proofErr w:type="gramEnd"/>
      <w:r w:rsidRPr="00861A4F">
        <w:rPr>
          <w:rFonts w:asciiTheme="minorHAnsi" w:eastAsiaTheme="minorEastAsia" w:hAnsiTheme="minorHAnsi" w:cs="Helvetica"/>
          <w:sz w:val="22"/>
          <w:szCs w:val="22"/>
          <w:lang w:val="en-US"/>
        </w:rPr>
        <w:t>, artistic, scientific or research purposes; or</w:t>
      </w:r>
    </w:p>
    <w:p w14:paraId="4BB02E94" w14:textId="77777777" w:rsidR="0014377C" w:rsidRDefault="0014377C" w:rsidP="0014377C">
      <w:pPr>
        <w:ind w:left="567" w:right="893"/>
        <w:jc w:val="both"/>
        <w:rPr>
          <w:rFonts w:asciiTheme="minorHAnsi" w:eastAsiaTheme="minorEastAsia" w:hAnsiTheme="minorHAnsi" w:cs="Helvetica"/>
          <w:sz w:val="22"/>
          <w:szCs w:val="22"/>
          <w:lang w:val="en-US"/>
        </w:rPr>
      </w:pPr>
    </w:p>
    <w:p w14:paraId="40F7C10D" w14:textId="77777777" w:rsidR="0014377C" w:rsidRDefault="0014377C" w:rsidP="0014377C">
      <w:pPr>
        <w:ind w:left="1134" w:right="893" w:firstLine="306"/>
        <w:jc w:val="both"/>
        <w:rPr>
          <w:rFonts w:asciiTheme="minorHAnsi" w:eastAsiaTheme="minorEastAsia" w:hAnsiTheme="minorHAnsi" w:cs="Helvetica"/>
          <w:lang w:val="en-US"/>
        </w:rPr>
      </w:pPr>
      <w:r w:rsidRPr="00861A4F">
        <w:rPr>
          <w:rFonts w:asciiTheme="minorHAnsi" w:eastAsiaTheme="minorEastAsia" w:hAnsiTheme="minorHAnsi" w:cs="Helvetica"/>
          <w:sz w:val="22"/>
          <w:szCs w:val="22"/>
          <w:lang w:val="en-US"/>
        </w:rPr>
        <w:t xml:space="preserve">(ii) </w:t>
      </w:r>
      <w:proofErr w:type="gramStart"/>
      <w:r w:rsidRPr="00861A4F">
        <w:rPr>
          <w:rFonts w:asciiTheme="minorHAnsi" w:eastAsiaTheme="minorEastAsia" w:hAnsiTheme="minorHAnsi" w:cs="Helvetica"/>
          <w:sz w:val="22"/>
          <w:szCs w:val="22"/>
          <w:lang w:val="en-US"/>
        </w:rPr>
        <w:t>any</w:t>
      </w:r>
      <w:proofErr w:type="gramEnd"/>
      <w:r w:rsidRPr="00861A4F">
        <w:rPr>
          <w:rFonts w:asciiTheme="minorHAnsi" w:eastAsiaTheme="minorEastAsia" w:hAnsiTheme="minorHAnsi" w:cs="Helvetica"/>
          <w:sz w:val="22"/>
          <w:szCs w:val="22"/>
          <w:lang w:val="en-US"/>
        </w:rPr>
        <w:t xml:space="preserve"> purpose in the public interest.</w:t>
      </w:r>
      <w:r>
        <w:rPr>
          <w:rFonts w:asciiTheme="minorHAnsi" w:eastAsiaTheme="minorEastAsia" w:hAnsiTheme="minorHAnsi" w:cs="Helvetica"/>
          <w:lang w:val="en-US"/>
        </w:rPr>
        <w:t xml:space="preserve"> </w:t>
      </w:r>
    </w:p>
    <w:p w14:paraId="7BB5EF07" w14:textId="77777777" w:rsidR="0014377C" w:rsidRDefault="0014377C" w:rsidP="0014377C">
      <w:pPr>
        <w:jc w:val="both"/>
        <w:rPr>
          <w:rFonts w:asciiTheme="minorHAnsi" w:eastAsiaTheme="minorEastAsia" w:hAnsiTheme="minorHAnsi" w:cs="Helvetica"/>
          <w:lang w:val="en-US"/>
        </w:rPr>
      </w:pPr>
    </w:p>
    <w:p w14:paraId="0D9FE18C"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As the Bill currently stands conduct will be prohibited because it offends, humiliates, intimidates, insults or ridicules a transgender or intersex person but </w:t>
      </w:r>
      <w:r w:rsidRPr="004E40B3">
        <w:rPr>
          <w:rFonts w:asciiTheme="minorHAnsi" w:eastAsiaTheme="minorEastAsia" w:hAnsiTheme="minorHAnsi" w:cs="Helvetica"/>
          <w:u w:val="single"/>
          <w:lang w:val="en-US"/>
        </w:rPr>
        <w:t>not</w:t>
      </w:r>
      <w:r>
        <w:rPr>
          <w:rFonts w:asciiTheme="minorHAnsi" w:eastAsiaTheme="minorEastAsia" w:hAnsiTheme="minorHAnsi" w:cs="Helvetica"/>
          <w:lang w:val="en-US"/>
        </w:rPr>
        <w:t xml:space="preserve"> a gay or lesbian person. This was an inadequacy in the original Act that can be rectified through this amendment. </w:t>
      </w:r>
    </w:p>
    <w:p w14:paraId="499C7108"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lastRenderedPageBreak/>
        <w:t xml:space="preserve">We strongly believe that conduct of the type amounting to prohibited conduct (threatening, humiliating, offensive, ridiculing or insulting behavior) on the attributes contained in the act has no place in the Tasmanian community and persons subject to such conduct should have the full protection of the law. </w:t>
      </w:r>
    </w:p>
    <w:p w14:paraId="11A90A17" w14:textId="77777777" w:rsidR="0014377C" w:rsidRDefault="0014377C" w:rsidP="0014377C">
      <w:pPr>
        <w:jc w:val="both"/>
        <w:rPr>
          <w:rFonts w:asciiTheme="minorHAnsi" w:eastAsiaTheme="minorEastAsia" w:hAnsiTheme="minorHAnsi" w:cs="Helvetica"/>
          <w:lang w:val="en-US"/>
        </w:rPr>
      </w:pPr>
    </w:p>
    <w:p w14:paraId="1CF4C117"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Including all of the proposed attributes will also ensure a greater level of consistency in how the law is applied, ensuring that persons subject to racism, sexism and sexual orientation etc. are guaranteed the adequate protections under the </w:t>
      </w:r>
      <w:r w:rsidRPr="0064191E">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p>
    <w:p w14:paraId="74A053B0" w14:textId="77777777" w:rsidR="0014377C" w:rsidRDefault="0014377C" w:rsidP="0014377C">
      <w:pPr>
        <w:jc w:val="both"/>
        <w:rPr>
          <w:rFonts w:asciiTheme="minorHAnsi" w:eastAsiaTheme="minorEastAsia" w:hAnsiTheme="minorHAnsi" w:cs="Helvetica"/>
          <w:lang w:val="en-US"/>
        </w:rPr>
      </w:pPr>
    </w:p>
    <w:p w14:paraId="45B779F4"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If we can be of any further assistance, please do not hesitate to contact us.</w:t>
      </w:r>
    </w:p>
    <w:p w14:paraId="2ACE5896" w14:textId="77777777" w:rsidR="0014377C" w:rsidRDefault="0014377C" w:rsidP="0014377C">
      <w:pPr>
        <w:jc w:val="both"/>
        <w:rPr>
          <w:rFonts w:asciiTheme="minorHAnsi" w:eastAsiaTheme="minorEastAsia" w:hAnsiTheme="minorHAnsi" w:cs="Helvetica"/>
          <w:lang w:val="en-US"/>
        </w:rPr>
      </w:pPr>
    </w:p>
    <w:p w14:paraId="49294F41"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Kind regards,</w:t>
      </w:r>
    </w:p>
    <w:p w14:paraId="50D24582" w14:textId="77777777" w:rsidR="0014377C" w:rsidRDefault="0014377C" w:rsidP="0014377C">
      <w:pPr>
        <w:jc w:val="both"/>
        <w:rPr>
          <w:rFonts w:asciiTheme="minorHAnsi" w:eastAsiaTheme="minorEastAsia" w:hAnsiTheme="minorHAnsi" w:cs="Helvetica"/>
          <w:lang w:val="en-US"/>
        </w:rPr>
      </w:pPr>
    </w:p>
    <w:p w14:paraId="2DC15E59" w14:textId="77777777" w:rsidR="0014377C" w:rsidRDefault="0014377C" w:rsidP="0014377C">
      <w:pPr>
        <w:jc w:val="both"/>
        <w:rPr>
          <w:rFonts w:asciiTheme="minorHAnsi" w:eastAsiaTheme="minorEastAsia" w:hAnsiTheme="minorHAnsi" w:cs="Helvetica"/>
          <w:lang w:val="en-US"/>
        </w:rPr>
      </w:pPr>
    </w:p>
    <w:p w14:paraId="6E4D592A" w14:textId="77777777" w:rsidR="0014377C" w:rsidRDefault="0014377C" w:rsidP="0014377C">
      <w:pPr>
        <w:jc w:val="both"/>
        <w:rPr>
          <w:rFonts w:asciiTheme="minorHAnsi" w:eastAsiaTheme="minorEastAsia" w:hAnsiTheme="minorHAnsi" w:cs="Helvetica"/>
          <w:lang w:val="en-US"/>
        </w:rPr>
      </w:pPr>
    </w:p>
    <w:p w14:paraId="2862A27C"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Benedict Bartl</w:t>
      </w:r>
    </w:p>
    <w:p w14:paraId="6B003D32"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Policy Officer</w:t>
      </w:r>
    </w:p>
    <w:p w14:paraId="03389251" w14:textId="77777777" w:rsidR="0014377C" w:rsidRPr="005D69CC" w:rsidRDefault="0014377C" w:rsidP="0014377C">
      <w:pPr>
        <w:pBdr>
          <w:bottom w:val="single" w:sz="6" w:space="1" w:color="auto"/>
        </w:pBdr>
        <w:jc w:val="both"/>
        <w:rPr>
          <w:rFonts w:asciiTheme="minorHAnsi" w:eastAsiaTheme="minorEastAsia" w:hAnsiTheme="minorHAnsi" w:cs="Helvetica"/>
          <w:b/>
          <w:lang w:val="en-US"/>
        </w:rPr>
      </w:pPr>
      <w:r w:rsidRPr="005D69CC">
        <w:rPr>
          <w:rFonts w:asciiTheme="minorHAnsi" w:eastAsiaTheme="minorEastAsia" w:hAnsiTheme="minorHAnsi" w:cs="Helvetica"/>
          <w:b/>
          <w:lang w:val="en-US"/>
        </w:rPr>
        <w:t xml:space="preserve">Community Legal </w:t>
      </w:r>
      <w:proofErr w:type="spellStart"/>
      <w:r w:rsidRPr="005D69CC">
        <w:rPr>
          <w:rFonts w:asciiTheme="minorHAnsi" w:eastAsiaTheme="minorEastAsia" w:hAnsiTheme="minorHAnsi" w:cs="Helvetica"/>
          <w:b/>
          <w:lang w:val="en-US"/>
        </w:rPr>
        <w:t>Centres</w:t>
      </w:r>
      <w:proofErr w:type="spellEnd"/>
      <w:r w:rsidRPr="005D69CC">
        <w:rPr>
          <w:rFonts w:asciiTheme="minorHAnsi" w:eastAsiaTheme="minorEastAsia" w:hAnsiTheme="minorHAnsi" w:cs="Helvetica"/>
          <w:b/>
          <w:lang w:val="en-US"/>
        </w:rPr>
        <w:t xml:space="preserve"> Tasmania</w:t>
      </w:r>
      <w:r w:rsidRPr="005D69CC">
        <w:rPr>
          <w:b/>
        </w:rPr>
        <w:t xml:space="preserve"> </w:t>
      </w:r>
    </w:p>
    <w:p w14:paraId="2C51D750" w14:textId="77777777" w:rsidR="0014377C" w:rsidRDefault="0014377C" w:rsidP="0014377C"/>
    <w:p w14:paraId="5ABDE025" w14:textId="77777777" w:rsidR="0014377C" w:rsidRDefault="0014377C" w:rsidP="0014377C"/>
    <w:p w14:paraId="414CD23E" w14:textId="77777777" w:rsidR="0014377C" w:rsidRDefault="0014377C" w:rsidP="0014377C"/>
    <w:p w14:paraId="3B2A7675" w14:textId="77777777" w:rsidR="0014377C" w:rsidRDefault="0014377C" w:rsidP="0014377C"/>
    <w:p w14:paraId="670F297D" w14:textId="77777777" w:rsidR="0014377C" w:rsidRDefault="0014377C" w:rsidP="0014377C"/>
    <w:p w14:paraId="4BB78916" w14:textId="77777777" w:rsidR="0014377C" w:rsidRDefault="0014377C" w:rsidP="0014377C"/>
    <w:p w14:paraId="5B12E150" w14:textId="77777777" w:rsidR="0014377C" w:rsidRDefault="0014377C" w:rsidP="0014377C"/>
    <w:p w14:paraId="7E5AAF79" w14:textId="77777777" w:rsidR="0014377C" w:rsidRDefault="0014377C" w:rsidP="0014377C"/>
    <w:p w14:paraId="780AA6FF" w14:textId="77777777" w:rsidR="0014377C" w:rsidRDefault="0014377C" w:rsidP="0014377C"/>
    <w:p w14:paraId="4BB57029" w14:textId="77777777" w:rsidR="0014377C" w:rsidRDefault="0014377C" w:rsidP="0014377C"/>
    <w:p w14:paraId="0A9CA18D" w14:textId="77777777" w:rsidR="0014377C" w:rsidRDefault="0014377C" w:rsidP="0014377C"/>
    <w:p w14:paraId="35EE4ABB" w14:textId="77777777" w:rsidR="0014377C" w:rsidRDefault="0014377C" w:rsidP="0014377C"/>
    <w:p w14:paraId="11B5BDBB" w14:textId="77777777" w:rsidR="0014377C" w:rsidRDefault="0014377C" w:rsidP="0014377C"/>
    <w:p w14:paraId="043C6197" w14:textId="77777777" w:rsidR="0014377C" w:rsidRDefault="0014377C" w:rsidP="0014377C"/>
    <w:p w14:paraId="1B78893E" w14:textId="77777777" w:rsidR="0014377C" w:rsidRDefault="0014377C" w:rsidP="0014377C"/>
    <w:p w14:paraId="7A35C984" w14:textId="77777777" w:rsidR="0014377C" w:rsidRDefault="0014377C" w:rsidP="0014377C"/>
    <w:p w14:paraId="7C80BD6B" w14:textId="77777777" w:rsidR="0014377C" w:rsidRDefault="0014377C" w:rsidP="0014377C"/>
    <w:p w14:paraId="71EFA46F" w14:textId="77777777" w:rsidR="0014377C" w:rsidRDefault="0014377C" w:rsidP="0014377C"/>
    <w:p w14:paraId="11842C31" w14:textId="77777777" w:rsidR="0014377C" w:rsidRDefault="0014377C" w:rsidP="0014377C"/>
    <w:p w14:paraId="169FFCA4" w14:textId="77777777" w:rsidR="0014377C" w:rsidRDefault="0014377C" w:rsidP="0014377C"/>
    <w:p w14:paraId="12ABD2D5" w14:textId="77777777" w:rsidR="0014377C" w:rsidRDefault="0014377C" w:rsidP="0014377C"/>
    <w:p w14:paraId="64C3F225" w14:textId="77777777" w:rsidR="0014377C" w:rsidRDefault="0014377C" w:rsidP="0014377C"/>
    <w:p w14:paraId="4C2D5B32" w14:textId="77777777" w:rsidR="0014377C" w:rsidRDefault="0014377C" w:rsidP="0014377C"/>
    <w:p w14:paraId="03105A45" w14:textId="77777777" w:rsidR="0014377C" w:rsidRDefault="0014377C" w:rsidP="0014377C"/>
    <w:p w14:paraId="2563B906" w14:textId="77777777" w:rsidR="0014377C" w:rsidRDefault="0014377C" w:rsidP="0014377C"/>
    <w:p w14:paraId="7DBDD83F" w14:textId="77777777" w:rsidR="0014377C" w:rsidRDefault="0014377C" w:rsidP="0014377C"/>
    <w:p w14:paraId="771DDB26" w14:textId="77777777" w:rsidR="0014377C" w:rsidRDefault="0014377C" w:rsidP="0014377C"/>
    <w:p w14:paraId="4F6D4128" w14:textId="77777777" w:rsidR="0014377C" w:rsidRDefault="0014377C" w:rsidP="0014377C"/>
    <w:p w14:paraId="2D697B37" w14:textId="77777777" w:rsidR="0014377C" w:rsidRDefault="0014377C" w:rsidP="0014377C"/>
    <w:p w14:paraId="42A8C519" w14:textId="77777777" w:rsidR="0014377C" w:rsidRDefault="0014377C" w:rsidP="0014377C"/>
    <w:p w14:paraId="5F9E1AEF" w14:textId="77777777" w:rsidR="0014377C" w:rsidRPr="008A004F" w:rsidRDefault="0014377C" w:rsidP="0014377C">
      <w:pPr>
        <w:jc w:val="center"/>
        <w:rPr>
          <w:rFonts w:asciiTheme="minorHAnsi" w:hAnsiTheme="minorHAnsi"/>
          <w:b/>
          <w:sz w:val="36"/>
          <w:szCs w:val="36"/>
        </w:rPr>
      </w:pPr>
      <w:r w:rsidRPr="008A004F">
        <w:rPr>
          <w:rFonts w:asciiTheme="minorHAnsi" w:hAnsiTheme="minorHAnsi"/>
          <w:b/>
          <w:sz w:val="36"/>
          <w:szCs w:val="36"/>
        </w:rPr>
        <w:lastRenderedPageBreak/>
        <w:t>COMMUNITY LEGAL CENTRES TASMANIA</w:t>
      </w:r>
    </w:p>
    <w:p w14:paraId="4F7C2E45" w14:textId="77777777" w:rsidR="0014377C" w:rsidRPr="008A004F" w:rsidRDefault="0014377C" w:rsidP="0014377C">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6A07F909" w14:textId="77777777" w:rsidR="0014377C" w:rsidRPr="008A004F" w:rsidRDefault="0014377C" w:rsidP="0014377C">
      <w:pPr>
        <w:rPr>
          <w:rFonts w:asciiTheme="minorHAnsi" w:hAnsiTheme="minorHAnsi" w:cs="Arial"/>
          <w:color w:val="FF0000"/>
          <w:lang w:val="en-US"/>
        </w:rPr>
      </w:pPr>
    </w:p>
    <w:p w14:paraId="4EE9C4A8" w14:textId="77777777" w:rsidR="0014377C" w:rsidRPr="008A004F" w:rsidRDefault="0014377C" w:rsidP="0014377C">
      <w:pPr>
        <w:rPr>
          <w:rFonts w:asciiTheme="minorHAnsi" w:hAnsiTheme="minorHAnsi"/>
          <w:lang w:val="en-US"/>
        </w:rPr>
      </w:pPr>
    </w:p>
    <w:p w14:paraId="792A3A91" w14:textId="5B618D54" w:rsidR="0014377C" w:rsidRPr="008A004F" w:rsidRDefault="00D55D3D" w:rsidP="0014377C">
      <w:pPr>
        <w:rPr>
          <w:rFonts w:asciiTheme="minorHAnsi" w:hAnsiTheme="minorHAnsi"/>
          <w:lang w:val="en-US"/>
        </w:rPr>
      </w:pPr>
      <w:r>
        <w:rPr>
          <w:rFonts w:asciiTheme="minorHAnsi" w:hAnsiTheme="minorHAnsi"/>
          <w:lang w:val="en-US"/>
        </w:rPr>
        <w:t>24</w:t>
      </w:r>
      <w:r w:rsidR="0014377C">
        <w:rPr>
          <w:rFonts w:asciiTheme="minorHAnsi" w:hAnsiTheme="minorHAnsi"/>
          <w:lang w:val="en-US"/>
        </w:rPr>
        <w:t xml:space="preserve"> September</w:t>
      </w:r>
      <w:r w:rsidR="0014377C" w:rsidRPr="008A004F">
        <w:rPr>
          <w:rFonts w:asciiTheme="minorHAnsi" w:hAnsiTheme="minorHAnsi"/>
          <w:lang w:val="en-US"/>
        </w:rPr>
        <w:t xml:space="preserve"> 2013</w:t>
      </w:r>
    </w:p>
    <w:p w14:paraId="6415CF33" w14:textId="77777777" w:rsidR="0014377C" w:rsidRPr="008A004F" w:rsidRDefault="0014377C" w:rsidP="0014377C">
      <w:pPr>
        <w:rPr>
          <w:rFonts w:asciiTheme="minorHAnsi" w:hAnsiTheme="minorHAnsi"/>
          <w:lang w:val="en-US"/>
        </w:rPr>
      </w:pPr>
    </w:p>
    <w:p w14:paraId="1EA018E3" w14:textId="258B35FC" w:rsidR="0014377C" w:rsidRPr="00414A9B" w:rsidRDefault="0014377C" w:rsidP="00D55D3D">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w:t>
      </w:r>
      <w:r w:rsidR="00D55D3D">
        <w:rPr>
          <w:lang w:val="en-US"/>
        </w:rPr>
        <w:t xml:space="preserve">Paul </w:t>
      </w:r>
      <w:proofErr w:type="spellStart"/>
      <w:r w:rsidR="00D55D3D">
        <w:rPr>
          <w:lang w:val="en-US"/>
        </w:rPr>
        <w:t>Harriss</w:t>
      </w:r>
      <w:proofErr w:type="spellEnd"/>
    </w:p>
    <w:p w14:paraId="7EE78E0F" w14:textId="77777777" w:rsidR="0014377C" w:rsidRDefault="0014377C" w:rsidP="0014377C">
      <w:pPr>
        <w:rPr>
          <w:lang w:val="en-US"/>
        </w:rPr>
      </w:pPr>
      <w:r>
        <w:rPr>
          <w:lang w:val="en-US"/>
        </w:rPr>
        <w:t>Parliament House</w:t>
      </w:r>
    </w:p>
    <w:p w14:paraId="1441CE3D" w14:textId="77777777" w:rsidR="0014377C" w:rsidRPr="00414A9B" w:rsidRDefault="0014377C" w:rsidP="0014377C">
      <w:pPr>
        <w:rPr>
          <w:lang w:val="en-US"/>
        </w:rPr>
      </w:pPr>
      <w:r>
        <w:rPr>
          <w:lang w:val="en-US"/>
        </w:rPr>
        <w:t>Hobart TAS 7000</w:t>
      </w:r>
    </w:p>
    <w:p w14:paraId="3B91A625" w14:textId="77777777" w:rsidR="0014377C" w:rsidRPr="00414A9B" w:rsidRDefault="0014377C" w:rsidP="0014377C">
      <w:r w:rsidRPr="00414A9B">
        <w:rPr>
          <w:lang w:val="en-US"/>
        </w:rPr>
        <w:t> </w:t>
      </w:r>
    </w:p>
    <w:p w14:paraId="5D9FA4D1" w14:textId="491DE5F3" w:rsidR="0014377C" w:rsidRPr="005858BB" w:rsidRDefault="00D55D3D" w:rsidP="0014377C">
      <w:r>
        <w:rPr>
          <w:lang w:val="en-US"/>
        </w:rPr>
        <w:t xml:space="preserve">Dear </w:t>
      </w:r>
      <w:proofErr w:type="spellStart"/>
      <w:r>
        <w:rPr>
          <w:lang w:val="en-US"/>
        </w:rPr>
        <w:t>Mr</w:t>
      </w:r>
      <w:proofErr w:type="spellEnd"/>
      <w:r>
        <w:rPr>
          <w:lang w:val="en-US"/>
        </w:rPr>
        <w:t xml:space="preserve"> </w:t>
      </w:r>
      <w:proofErr w:type="spellStart"/>
      <w:r>
        <w:rPr>
          <w:lang w:val="en-US"/>
        </w:rPr>
        <w:t>Harriss</w:t>
      </w:r>
      <w:proofErr w:type="spellEnd"/>
      <w:r w:rsidR="0014377C" w:rsidRPr="008A004F">
        <w:rPr>
          <w:rFonts w:asciiTheme="minorHAnsi" w:hAnsiTheme="minorHAnsi"/>
          <w:lang w:val="en-US"/>
        </w:rPr>
        <w:t xml:space="preserve">, </w:t>
      </w:r>
    </w:p>
    <w:p w14:paraId="5082DBCA" w14:textId="77777777" w:rsidR="0014377C" w:rsidRPr="008A004F" w:rsidRDefault="0014377C" w:rsidP="0014377C">
      <w:pPr>
        <w:pBdr>
          <w:bottom w:val="single" w:sz="6" w:space="1" w:color="auto"/>
        </w:pBdr>
        <w:rPr>
          <w:rFonts w:asciiTheme="minorHAnsi" w:hAnsiTheme="minorHAnsi"/>
          <w:b/>
          <w:bCs/>
          <w:lang w:val="en-US"/>
        </w:rPr>
      </w:pPr>
      <w:r w:rsidRPr="008A004F">
        <w:rPr>
          <w:rFonts w:asciiTheme="minorHAnsi" w:hAnsiTheme="minorHAnsi"/>
          <w:b/>
          <w:bCs/>
          <w:lang w:val="en-US"/>
        </w:rPr>
        <w:t xml:space="preserve">Re: </w:t>
      </w:r>
      <w:r w:rsidRPr="0066787F">
        <w:rPr>
          <w:rFonts w:asciiTheme="minorHAnsi" w:hAnsiTheme="minorHAnsi"/>
          <w:b/>
          <w:bCs/>
          <w:i/>
          <w:lang w:val="en-US"/>
        </w:rPr>
        <w:t>Anti-Discrimination Amendment Bill 2013</w:t>
      </w:r>
      <w:r w:rsidRPr="008A004F">
        <w:rPr>
          <w:rFonts w:asciiTheme="minorHAnsi" w:hAnsiTheme="minorHAnsi"/>
          <w:b/>
          <w:bCs/>
          <w:lang w:val="en-US"/>
        </w:rPr>
        <w:t xml:space="preserve"> </w:t>
      </w:r>
    </w:p>
    <w:p w14:paraId="4736A382" w14:textId="77777777" w:rsidR="0014377C" w:rsidRPr="008A004F" w:rsidRDefault="0014377C" w:rsidP="0014377C">
      <w:pPr>
        <w:rPr>
          <w:rFonts w:asciiTheme="minorHAnsi" w:hAnsiTheme="minorHAnsi"/>
        </w:rPr>
      </w:pPr>
    </w:p>
    <w:p w14:paraId="162B84E0"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We strongly urge you to support the proposed changes to section 17 of the </w:t>
      </w:r>
      <w:r w:rsidRPr="001834D0">
        <w:rPr>
          <w:rFonts w:asciiTheme="minorHAnsi" w:eastAsiaTheme="minorEastAsia" w:hAnsiTheme="minorHAnsi" w:cs="Helvetica"/>
          <w:i/>
          <w:lang w:val="en-US"/>
        </w:rPr>
        <w:t>Anti-Discrimination Act 1998</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r>
        <w:rPr>
          <w:rFonts w:asciiTheme="minorHAnsi" w:eastAsiaTheme="minorEastAsia" w:hAnsiTheme="minorHAnsi" w:cs="Helvetica"/>
          <w:i/>
          <w:lang w:val="en-US"/>
        </w:rPr>
        <w:t xml:space="preserve">. </w:t>
      </w:r>
      <w:r>
        <w:rPr>
          <w:rFonts w:asciiTheme="minorHAnsi" w:eastAsiaTheme="minorEastAsia" w:hAnsiTheme="minorHAnsi" w:cs="Helvetica"/>
          <w:lang w:val="en-US"/>
        </w:rPr>
        <w:t xml:space="preserve">In our opinion, the proposed amendment takes into account the concerns raised by the Legislative Council and strikes the right balance between freedom of expression and the right to be protected from prohibited conduct. </w:t>
      </w:r>
    </w:p>
    <w:p w14:paraId="1E954644" w14:textId="77777777" w:rsidR="0014377C" w:rsidRDefault="0014377C" w:rsidP="0014377C">
      <w:pPr>
        <w:jc w:val="both"/>
        <w:rPr>
          <w:rFonts w:asciiTheme="minorHAnsi" w:eastAsiaTheme="minorEastAsia" w:hAnsiTheme="minorHAnsi" w:cs="Helvetica"/>
          <w:lang w:val="en-US"/>
        </w:rPr>
      </w:pPr>
    </w:p>
    <w:p w14:paraId="5FB55DB7" w14:textId="77777777" w:rsidR="0014377C" w:rsidRDefault="0014377C" w:rsidP="0014377C">
      <w:pPr>
        <w:jc w:val="both"/>
        <w:rPr>
          <w:rFonts w:asciiTheme="minorHAnsi" w:eastAsiaTheme="minorEastAsia" w:hAnsiTheme="minorHAnsi" w:cs="Helvetica"/>
          <w:lang w:val="en-US"/>
        </w:rPr>
      </w:pPr>
      <w:r w:rsidRPr="00F070E5">
        <w:rPr>
          <w:rFonts w:asciiTheme="minorHAnsi" w:eastAsiaTheme="minorEastAsia" w:hAnsiTheme="minorHAnsi" w:cs="Helvetica"/>
          <w:lang w:val="en-US"/>
        </w:rPr>
        <w:t xml:space="preserve">Last year the House of Assembly sought to move an amendment to section 17 of the </w:t>
      </w:r>
      <w:r w:rsidRPr="00F070E5">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xml:space="preserve">) which would have broadened the range of attributes amounting to prohibited conduct because it offended, humiliated, intimidated, insulted or ridiculed another person. </w:t>
      </w:r>
    </w:p>
    <w:p w14:paraId="4BD92C77" w14:textId="77777777" w:rsidR="0014377C" w:rsidRDefault="0014377C" w:rsidP="0014377C">
      <w:pPr>
        <w:jc w:val="both"/>
        <w:rPr>
          <w:rFonts w:asciiTheme="minorHAnsi" w:eastAsiaTheme="minorEastAsia" w:hAnsiTheme="minorHAnsi" w:cs="Helvetica"/>
          <w:lang w:val="en-US"/>
        </w:rPr>
      </w:pPr>
    </w:p>
    <w:p w14:paraId="658BBC27"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 order to balance the competing interests of freedom of expression and the right to be protected from prohibited conduct, section 17 conduct will be subject to the same ‘fair comment’ </w:t>
      </w:r>
      <w:proofErr w:type="spellStart"/>
      <w:r>
        <w:rPr>
          <w:rFonts w:asciiTheme="minorHAnsi" w:eastAsiaTheme="minorEastAsia" w:hAnsiTheme="minorHAnsi" w:cs="Helvetica"/>
          <w:lang w:val="en-US"/>
        </w:rPr>
        <w:t>defence</w:t>
      </w:r>
      <w:proofErr w:type="spellEnd"/>
      <w:r>
        <w:rPr>
          <w:rFonts w:asciiTheme="minorHAnsi" w:eastAsiaTheme="minorEastAsia" w:hAnsiTheme="minorHAnsi" w:cs="Helvetica"/>
          <w:lang w:val="en-US"/>
        </w:rPr>
        <w:t xml:space="preserve"> already provided for in section 55 of the </w:t>
      </w:r>
      <w:r w:rsidRPr="00002C90">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This section provides that prohibitions on conduct will not apply if:</w:t>
      </w:r>
    </w:p>
    <w:p w14:paraId="3CBE05BA" w14:textId="77777777" w:rsidR="0014377C" w:rsidRDefault="0014377C" w:rsidP="0014377C">
      <w:pPr>
        <w:jc w:val="both"/>
        <w:rPr>
          <w:rFonts w:asciiTheme="minorHAnsi" w:eastAsiaTheme="minorEastAsia" w:hAnsiTheme="minorHAnsi" w:cs="Helvetica"/>
          <w:lang w:val="en-US"/>
        </w:rPr>
      </w:pPr>
    </w:p>
    <w:p w14:paraId="60EE7713"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The person’s conduct is – </w:t>
      </w:r>
    </w:p>
    <w:p w14:paraId="375B112F" w14:textId="77777777" w:rsidR="0014377C" w:rsidRPr="00861A4F" w:rsidRDefault="0014377C" w:rsidP="0014377C">
      <w:pPr>
        <w:ind w:left="567" w:right="893"/>
        <w:jc w:val="both"/>
        <w:rPr>
          <w:rFonts w:asciiTheme="minorHAnsi" w:eastAsiaTheme="minorEastAsia" w:hAnsiTheme="minorHAnsi" w:cs="Helvetica"/>
          <w:sz w:val="22"/>
          <w:szCs w:val="22"/>
          <w:lang w:val="en-US"/>
        </w:rPr>
      </w:pPr>
    </w:p>
    <w:p w14:paraId="3BAF0686"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(a) </w:t>
      </w:r>
      <w:proofErr w:type="gramStart"/>
      <w:r w:rsidRPr="00861A4F">
        <w:rPr>
          <w:rFonts w:asciiTheme="minorHAnsi" w:eastAsiaTheme="minorEastAsia" w:hAnsiTheme="minorHAnsi" w:cs="Helvetica"/>
          <w:sz w:val="22"/>
          <w:szCs w:val="22"/>
          <w:lang w:val="en-US"/>
        </w:rPr>
        <w:t>fair</w:t>
      </w:r>
      <w:proofErr w:type="gramEnd"/>
      <w:r w:rsidRPr="00861A4F">
        <w:rPr>
          <w:rFonts w:asciiTheme="minorHAnsi" w:eastAsiaTheme="minorEastAsia" w:hAnsiTheme="minorHAnsi" w:cs="Helvetica"/>
          <w:sz w:val="22"/>
          <w:szCs w:val="22"/>
          <w:lang w:val="en-US"/>
        </w:rPr>
        <w:t xml:space="preserve"> report of a public act; or</w:t>
      </w:r>
    </w:p>
    <w:p w14:paraId="449A2356" w14:textId="77777777" w:rsidR="0014377C" w:rsidRDefault="0014377C" w:rsidP="0014377C">
      <w:pPr>
        <w:ind w:left="567" w:right="893"/>
        <w:jc w:val="both"/>
        <w:rPr>
          <w:rFonts w:asciiTheme="minorHAnsi" w:eastAsiaTheme="minorEastAsia" w:hAnsiTheme="minorHAnsi" w:cs="Helvetica"/>
          <w:sz w:val="22"/>
          <w:szCs w:val="22"/>
          <w:lang w:val="en-US"/>
        </w:rPr>
      </w:pPr>
    </w:p>
    <w:p w14:paraId="684A8038"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(b)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communication or dissemination of a matter that is subject to a </w:t>
      </w:r>
      <w:proofErr w:type="spellStart"/>
      <w:r w:rsidRPr="00861A4F">
        <w:rPr>
          <w:rFonts w:asciiTheme="minorHAnsi" w:eastAsiaTheme="minorEastAsia" w:hAnsiTheme="minorHAnsi" w:cs="Helvetica"/>
          <w:sz w:val="22"/>
          <w:szCs w:val="22"/>
          <w:lang w:val="en-US"/>
        </w:rPr>
        <w:t>defence</w:t>
      </w:r>
      <w:proofErr w:type="spellEnd"/>
      <w:r w:rsidRPr="00861A4F">
        <w:rPr>
          <w:rFonts w:asciiTheme="minorHAnsi" w:eastAsiaTheme="minorEastAsia" w:hAnsiTheme="minorHAnsi" w:cs="Helvetica"/>
          <w:sz w:val="22"/>
          <w:szCs w:val="22"/>
          <w:lang w:val="en-US"/>
        </w:rPr>
        <w:t xml:space="preserve"> of absolute privilege in proceedings for defamation; or</w:t>
      </w:r>
    </w:p>
    <w:p w14:paraId="0D25C65A" w14:textId="77777777" w:rsidR="0014377C" w:rsidRDefault="0014377C" w:rsidP="0014377C">
      <w:pPr>
        <w:ind w:left="567" w:right="893"/>
        <w:jc w:val="both"/>
        <w:rPr>
          <w:rFonts w:asciiTheme="minorHAnsi" w:eastAsiaTheme="minorEastAsia" w:hAnsiTheme="minorHAnsi" w:cs="Helvetica"/>
          <w:sz w:val="22"/>
          <w:szCs w:val="22"/>
          <w:lang w:val="en-US"/>
        </w:rPr>
      </w:pPr>
    </w:p>
    <w:p w14:paraId="7D3734A5"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(c)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public act done in good faith for – </w:t>
      </w:r>
    </w:p>
    <w:p w14:paraId="49EBA8DC" w14:textId="77777777" w:rsidR="0014377C" w:rsidRDefault="0014377C" w:rsidP="0014377C">
      <w:pPr>
        <w:ind w:left="567" w:right="893"/>
        <w:jc w:val="both"/>
        <w:rPr>
          <w:rFonts w:asciiTheme="minorHAnsi" w:eastAsiaTheme="minorEastAsia" w:hAnsiTheme="minorHAnsi" w:cs="Helvetica"/>
          <w:sz w:val="22"/>
          <w:szCs w:val="22"/>
          <w:lang w:val="en-US"/>
        </w:rPr>
      </w:pPr>
    </w:p>
    <w:p w14:paraId="70B9D0C4" w14:textId="77777777" w:rsidR="0014377C" w:rsidRPr="00861A4F" w:rsidRDefault="0014377C" w:rsidP="0014377C">
      <w:pPr>
        <w:ind w:left="1287" w:right="893" w:firstLine="15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w:t>
      </w:r>
      <w:proofErr w:type="spellStart"/>
      <w:r w:rsidRPr="00861A4F">
        <w:rPr>
          <w:rFonts w:asciiTheme="minorHAnsi" w:eastAsiaTheme="minorEastAsia" w:hAnsiTheme="minorHAnsi" w:cs="Helvetica"/>
          <w:sz w:val="22"/>
          <w:szCs w:val="22"/>
          <w:lang w:val="en-US"/>
        </w:rPr>
        <w:t>i</w:t>
      </w:r>
      <w:proofErr w:type="spellEnd"/>
      <w:r w:rsidRPr="00861A4F">
        <w:rPr>
          <w:rFonts w:asciiTheme="minorHAnsi" w:eastAsiaTheme="minorEastAsia" w:hAnsiTheme="minorHAnsi" w:cs="Helvetica"/>
          <w:sz w:val="22"/>
          <w:szCs w:val="22"/>
          <w:lang w:val="en-US"/>
        </w:rPr>
        <w:t xml:space="preserve">) </w:t>
      </w:r>
      <w:proofErr w:type="gramStart"/>
      <w:r w:rsidRPr="00861A4F">
        <w:rPr>
          <w:rFonts w:asciiTheme="minorHAnsi" w:eastAsiaTheme="minorEastAsia" w:hAnsiTheme="minorHAnsi" w:cs="Helvetica"/>
          <w:sz w:val="22"/>
          <w:szCs w:val="22"/>
          <w:lang w:val="en-US"/>
        </w:rPr>
        <w:t>academic</w:t>
      </w:r>
      <w:proofErr w:type="gramEnd"/>
      <w:r w:rsidRPr="00861A4F">
        <w:rPr>
          <w:rFonts w:asciiTheme="minorHAnsi" w:eastAsiaTheme="minorEastAsia" w:hAnsiTheme="minorHAnsi" w:cs="Helvetica"/>
          <w:sz w:val="22"/>
          <w:szCs w:val="22"/>
          <w:lang w:val="en-US"/>
        </w:rPr>
        <w:t>, artistic, scientific or research purposes; or</w:t>
      </w:r>
    </w:p>
    <w:p w14:paraId="238AEF08" w14:textId="77777777" w:rsidR="0014377C" w:rsidRDefault="0014377C" w:rsidP="0014377C">
      <w:pPr>
        <w:ind w:left="567" w:right="893"/>
        <w:jc w:val="both"/>
        <w:rPr>
          <w:rFonts w:asciiTheme="minorHAnsi" w:eastAsiaTheme="minorEastAsia" w:hAnsiTheme="minorHAnsi" w:cs="Helvetica"/>
          <w:sz w:val="22"/>
          <w:szCs w:val="22"/>
          <w:lang w:val="en-US"/>
        </w:rPr>
      </w:pPr>
    </w:p>
    <w:p w14:paraId="2400DB40" w14:textId="77777777" w:rsidR="0014377C" w:rsidRDefault="0014377C" w:rsidP="0014377C">
      <w:pPr>
        <w:ind w:left="1134" w:right="893" w:firstLine="306"/>
        <w:jc w:val="both"/>
        <w:rPr>
          <w:rFonts w:asciiTheme="minorHAnsi" w:eastAsiaTheme="minorEastAsia" w:hAnsiTheme="minorHAnsi" w:cs="Helvetica"/>
          <w:lang w:val="en-US"/>
        </w:rPr>
      </w:pPr>
      <w:r w:rsidRPr="00861A4F">
        <w:rPr>
          <w:rFonts w:asciiTheme="minorHAnsi" w:eastAsiaTheme="minorEastAsia" w:hAnsiTheme="minorHAnsi" w:cs="Helvetica"/>
          <w:sz w:val="22"/>
          <w:szCs w:val="22"/>
          <w:lang w:val="en-US"/>
        </w:rPr>
        <w:t xml:space="preserve">(ii) </w:t>
      </w:r>
      <w:proofErr w:type="gramStart"/>
      <w:r w:rsidRPr="00861A4F">
        <w:rPr>
          <w:rFonts w:asciiTheme="minorHAnsi" w:eastAsiaTheme="minorEastAsia" w:hAnsiTheme="minorHAnsi" w:cs="Helvetica"/>
          <w:sz w:val="22"/>
          <w:szCs w:val="22"/>
          <w:lang w:val="en-US"/>
        </w:rPr>
        <w:t>any</w:t>
      </w:r>
      <w:proofErr w:type="gramEnd"/>
      <w:r w:rsidRPr="00861A4F">
        <w:rPr>
          <w:rFonts w:asciiTheme="minorHAnsi" w:eastAsiaTheme="minorEastAsia" w:hAnsiTheme="minorHAnsi" w:cs="Helvetica"/>
          <w:sz w:val="22"/>
          <w:szCs w:val="22"/>
          <w:lang w:val="en-US"/>
        </w:rPr>
        <w:t xml:space="preserve"> purpose in the public interest.</w:t>
      </w:r>
      <w:r>
        <w:rPr>
          <w:rFonts w:asciiTheme="minorHAnsi" w:eastAsiaTheme="minorEastAsia" w:hAnsiTheme="minorHAnsi" w:cs="Helvetica"/>
          <w:lang w:val="en-US"/>
        </w:rPr>
        <w:t xml:space="preserve"> </w:t>
      </w:r>
    </w:p>
    <w:p w14:paraId="4FE7FBD1" w14:textId="77777777" w:rsidR="0014377C" w:rsidRDefault="0014377C" w:rsidP="0014377C">
      <w:pPr>
        <w:jc w:val="both"/>
        <w:rPr>
          <w:rFonts w:asciiTheme="minorHAnsi" w:eastAsiaTheme="minorEastAsia" w:hAnsiTheme="minorHAnsi" w:cs="Helvetica"/>
          <w:lang w:val="en-US"/>
        </w:rPr>
      </w:pPr>
    </w:p>
    <w:p w14:paraId="11B46B67"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As the Bill currently stands conduct will be prohibited because it offends, humiliates, intimidates, insults or ridicules a transgender or intersex person but </w:t>
      </w:r>
      <w:r w:rsidRPr="004E40B3">
        <w:rPr>
          <w:rFonts w:asciiTheme="minorHAnsi" w:eastAsiaTheme="minorEastAsia" w:hAnsiTheme="minorHAnsi" w:cs="Helvetica"/>
          <w:u w:val="single"/>
          <w:lang w:val="en-US"/>
        </w:rPr>
        <w:t>not</w:t>
      </w:r>
      <w:r>
        <w:rPr>
          <w:rFonts w:asciiTheme="minorHAnsi" w:eastAsiaTheme="minorEastAsia" w:hAnsiTheme="minorHAnsi" w:cs="Helvetica"/>
          <w:lang w:val="en-US"/>
        </w:rPr>
        <w:t xml:space="preserve"> a gay or lesbian person. This was an inadequacy in the original Act that can be rectified through this amendment. </w:t>
      </w:r>
    </w:p>
    <w:p w14:paraId="5189062A"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lastRenderedPageBreak/>
        <w:t xml:space="preserve">We strongly believe that conduct of the type amounting to prohibited conduct (threatening, humiliating, offensive, ridiculing or insulting behavior) on the attributes contained in the act has no place in the Tasmanian community and persons subject to such conduct should have the full protection of the law. </w:t>
      </w:r>
    </w:p>
    <w:p w14:paraId="10BE587F" w14:textId="77777777" w:rsidR="0014377C" w:rsidRDefault="0014377C" w:rsidP="0014377C">
      <w:pPr>
        <w:jc w:val="both"/>
        <w:rPr>
          <w:rFonts w:asciiTheme="minorHAnsi" w:eastAsiaTheme="minorEastAsia" w:hAnsiTheme="minorHAnsi" w:cs="Helvetica"/>
          <w:lang w:val="en-US"/>
        </w:rPr>
      </w:pPr>
    </w:p>
    <w:p w14:paraId="7155AE71"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Including all of the proposed attributes will also ensure a greater level of consistency in how the law is applied, ensuring that persons subject to racism, sexism and sexual orientation etc. are guaranteed the adequate protections under the </w:t>
      </w:r>
      <w:r w:rsidRPr="0064191E">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p>
    <w:p w14:paraId="7F1208A1" w14:textId="77777777" w:rsidR="0014377C" w:rsidRDefault="0014377C" w:rsidP="0014377C">
      <w:pPr>
        <w:jc w:val="both"/>
        <w:rPr>
          <w:rFonts w:asciiTheme="minorHAnsi" w:eastAsiaTheme="minorEastAsia" w:hAnsiTheme="minorHAnsi" w:cs="Helvetica"/>
          <w:lang w:val="en-US"/>
        </w:rPr>
      </w:pPr>
    </w:p>
    <w:p w14:paraId="71E1F1C3"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If we can be of any further assistance, please do not hesitate to contact us.</w:t>
      </w:r>
    </w:p>
    <w:p w14:paraId="0404A7A0" w14:textId="77777777" w:rsidR="0014377C" w:rsidRDefault="0014377C" w:rsidP="0014377C">
      <w:pPr>
        <w:jc w:val="both"/>
        <w:rPr>
          <w:rFonts w:asciiTheme="minorHAnsi" w:eastAsiaTheme="minorEastAsia" w:hAnsiTheme="minorHAnsi" w:cs="Helvetica"/>
          <w:lang w:val="en-US"/>
        </w:rPr>
      </w:pPr>
    </w:p>
    <w:p w14:paraId="419F5A40"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Kind regards,</w:t>
      </w:r>
    </w:p>
    <w:p w14:paraId="19561AC6" w14:textId="77777777" w:rsidR="0014377C" w:rsidRDefault="0014377C" w:rsidP="0014377C">
      <w:pPr>
        <w:jc w:val="both"/>
        <w:rPr>
          <w:rFonts w:asciiTheme="minorHAnsi" w:eastAsiaTheme="minorEastAsia" w:hAnsiTheme="minorHAnsi" w:cs="Helvetica"/>
          <w:lang w:val="en-US"/>
        </w:rPr>
      </w:pPr>
    </w:p>
    <w:p w14:paraId="174DE963" w14:textId="77777777" w:rsidR="0014377C" w:rsidRDefault="0014377C" w:rsidP="0014377C">
      <w:pPr>
        <w:jc w:val="both"/>
        <w:rPr>
          <w:rFonts w:asciiTheme="minorHAnsi" w:eastAsiaTheme="minorEastAsia" w:hAnsiTheme="minorHAnsi" w:cs="Helvetica"/>
          <w:lang w:val="en-US"/>
        </w:rPr>
      </w:pPr>
    </w:p>
    <w:p w14:paraId="22FF2B12" w14:textId="77777777" w:rsidR="0014377C" w:rsidRDefault="0014377C" w:rsidP="0014377C">
      <w:pPr>
        <w:jc w:val="both"/>
        <w:rPr>
          <w:rFonts w:asciiTheme="minorHAnsi" w:eastAsiaTheme="minorEastAsia" w:hAnsiTheme="minorHAnsi" w:cs="Helvetica"/>
          <w:lang w:val="en-US"/>
        </w:rPr>
      </w:pPr>
    </w:p>
    <w:p w14:paraId="32241C8B"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Benedict Bartl</w:t>
      </w:r>
    </w:p>
    <w:p w14:paraId="2E67D385"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Policy Officer</w:t>
      </w:r>
    </w:p>
    <w:p w14:paraId="602A52AE" w14:textId="77777777" w:rsidR="0014377C" w:rsidRPr="005D69CC" w:rsidRDefault="0014377C" w:rsidP="0014377C">
      <w:pPr>
        <w:pBdr>
          <w:bottom w:val="single" w:sz="6" w:space="1" w:color="auto"/>
        </w:pBdr>
        <w:jc w:val="both"/>
        <w:rPr>
          <w:rFonts w:asciiTheme="minorHAnsi" w:eastAsiaTheme="minorEastAsia" w:hAnsiTheme="minorHAnsi" w:cs="Helvetica"/>
          <w:b/>
          <w:lang w:val="en-US"/>
        </w:rPr>
      </w:pPr>
      <w:r w:rsidRPr="005D69CC">
        <w:rPr>
          <w:rFonts w:asciiTheme="minorHAnsi" w:eastAsiaTheme="minorEastAsia" w:hAnsiTheme="minorHAnsi" w:cs="Helvetica"/>
          <w:b/>
          <w:lang w:val="en-US"/>
        </w:rPr>
        <w:t xml:space="preserve">Community Legal </w:t>
      </w:r>
      <w:proofErr w:type="spellStart"/>
      <w:r w:rsidRPr="005D69CC">
        <w:rPr>
          <w:rFonts w:asciiTheme="minorHAnsi" w:eastAsiaTheme="minorEastAsia" w:hAnsiTheme="minorHAnsi" w:cs="Helvetica"/>
          <w:b/>
          <w:lang w:val="en-US"/>
        </w:rPr>
        <w:t>Centres</w:t>
      </w:r>
      <w:proofErr w:type="spellEnd"/>
      <w:r w:rsidRPr="005D69CC">
        <w:rPr>
          <w:rFonts w:asciiTheme="minorHAnsi" w:eastAsiaTheme="minorEastAsia" w:hAnsiTheme="minorHAnsi" w:cs="Helvetica"/>
          <w:b/>
          <w:lang w:val="en-US"/>
        </w:rPr>
        <w:t xml:space="preserve"> Tasmania</w:t>
      </w:r>
      <w:r w:rsidRPr="005D69CC">
        <w:rPr>
          <w:b/>
        </w:rPr>
        <w:t xml:space="preserve"> </w:t>
      </w:r>
    </w:p>
    <w:p w14:paraId="52B2D459" w14:textId="77777777" w:rsidR="0014377C" w:rsidRDefault="0014377C" w:rsidP="0014377C"/>
    <w:p w14:paraId="31892CD4" w14:textId="77777777" w:rsidR="0014377C" w:rsidRDefault="0014377C" w:rsidP="0014377C"/>
    <w:p w14:paraId="76899A54" w14:textId="77777777" w:rsidR="0014377C" w:rsidRDefault="0014377C" w:rsidP="0014377C"/>
    <w:p w14:paraId="17F27623" w14:textId="77777777" w:rsidR="0014377C" w:rsidRDefault="0014377C" w:rsidP="0014377C"/>
    <w:p w14:paraId="4BAAECAA" w14:textId="77777777" w:rsidR="0014377C" w:rsidRDefault="0014377C" w:rsidP="0014377C"/>
    <w:p w14:paraId="77460853" w14:textId="77777777" w:rsidR="0014377C" w:rsidRDefault="0014377C" w:rsidP="0014377C"/>
    <w:p w14:paraId="54BA5ECC" w14:textId="77777777" w:rsidR="0014377C" w:rsidRDefault="0014377C" w:rsidP="0014377C"/>
    <w:p w14:paraId="0CD3A1B0" w14:textId="77777777" w:rsidR="0014377C" w:rsidRDefault="0014377C" w:rsidP="0014377C"/>
    <w:p w14:paraId="2DEE8DCB" w14:textId="77777777" w:rsidR="0014377C" w:rsidRDefault="0014377C" w:rsidP="0014377C"/>
    <w:p w14:paraId="33C268B5" w14:textId="77777777" w:rsidR="0014377C" w:rsidRDefault="0014377C" w:rsidP="0014377C"/>
    <w:p w14:paraId="4437B7ED" w14:textId="77777777" w:rsidR="0014377C" w:rsidRDefault="0014377C" w:rsidP="0014377C"/>
    <w:p w14:paraId="2897E693" w14:textId="77777777" w:rsidR="0014377C" w:rsidRDefault="0014377C" w:rsidP="0014377C"/>
    <w:p w14:paraId="66756952" w14:textId="77777777" w:rsidR="0014377C" w:rsidRDefault="0014377C" w:rsidP="0014377C"/>
    <w:p w14:paraId="4156596A" w14:textId="77777777" w:rsidR="0014377C" w:rsidRDefault="0014377C" w:rsidP="0014377C"/>
    <w:p w14:paraId="28B0FD31" w14:textId="77777777" w:rsidR="0014377C" w:rsidRDefault="0014377C" w:rsidP="0014377C"/>
    <w:p w14:paraId="28EE17CB" w14:textId="77777777" w:rsidR="0014377C" w:rsidRDefault="0014377C" w:rsidP="0014377C"/>
    <w:p w14:paraId="51139C2A" w14:textId="77777777" w:rsidR="0014377C" w:rsidRDefault="0014377C" w:rsidP="0014377C"/>
    <w:p w14:paraId="785AD3CB" w14:textId="77777777" w:rsidR="0014377C" w:rsidRDefault="0014377C" w:rsidP="0014377C"/>
    <w:p w14:paraId="4F7BF919" w14:textId="77777777" w:rsidR="0014377C" w:rsidRDefault="0014377C" w:rsidP="0014377C"/>
    <w:p w14:paraId="621012B7" w14:textId="77777777" w:rsidR="0014377C" w:rsidRDefault="0014377C" w:rsidP="0014377C"/>
    <w:p w14:paraId="1DAAE022" w14:textId="77777777" w:rsidR="0014377C" w:rsidRDefault="0014377C" w:rsidP="0014377C"/>
    <w:p w14:paraId="3F65302C" w14:textId="77777777" w:rsidR="0014377C" w:rsidRDefault="0014377C" w:rsidP="0014377C"/>
    <w:p w14:paraId="27F5EE30" w14:textId="77777777" w:rsidR="0014377C" w:rsidRDefault="0014377C" w:rsidP="0014377C"/>
    <w:p w14:paraId="20BF77FD" w14:textId="77777777" w:rsidR="0014377C" w:rsidRDefault="0014377C" w:rsidP="0014377C"/>
    <w:p w14:paraId="6C6AE280" w14:textId="77777777" w:rsidR="0014377C" w:rsidRDefault="0014377C" w:rsidP="0014377C"/>
    <w:p w14:paraId="5B802E2D" w14:textId="77777777" w:rsidR="0014377C" w:rsidRDefault="0014377C" w:rsidP="0014377C"/>
    <w:p w14:paraId="5F7860EB" w14:textId="77777777" w:rsidR="0014377C" w:rsidRDefault="0014377C" w:rsidP="0014377C"/>
    <w:p w14:paraId="282AF8C8" w14:textId="77777777" w:rsidR="0014377C" w:rsidRDefault="0014377C" w:rsidP="0014377C"/>
    <w:p w14:paraId="1396C93B" w14:textId="77777777" w:rsidR="0014377C" w:rsidRDefault="0014377C" w:rsidP="0014377C"/>
    <w:p w14:paraId="1AB2953B" w14:textId="77777777" w:rsidR="0014377C" w:rsidRDefault="0014377C" w:rsidP="0014377C"/>
    <w:p w14:paraId="5013C622" w14:textId="77777777" w:rsidR="0014377C" w:rsidRPr="008A004F" w:rsidRDefault="0014377C" w:rsidP="0014377C">
      <w:pPr>
        <w:jc w:val="center"/>
        <w:rPr>
          <w:rFonts w:asciiTheme="minorHAnsi" w:hAnsiTheme="minorHAnsi"/>
          <w:b/>
          <w:sz w:val="36"/>
          <w:szCs w:val="36"/>
        </w:rPr>
      </w:pPr>
      <w:r w:rsidRPr="008A004F">
        <w:rPr>
          <w:rFonts w:asciiTheme="minorHAnsi" w:hAnsiTheme="minorHAnsi"/>
          <w:b/>
          <w:sz w:val="36"/>
          <w:szCs w:val="36"/>
        </w:rPr>
        <w:lastRenderedPageBreak/>
        <w:t>COMMUNITY LEGAL CENTRES TASMANIA</w:t>
      </w:r>
    </w:p>
    <w:p w14:paraId="21A4EE0E" w14:textId="77777777" w:rsidR="0014377C" w:rsidRPr="008A004F" w:rsidRDefault="0014377C" w:rsidP="0014377C">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4F4D518C" w14:textId="77777777" w:rsidR="0014377C" w:rsidRPr="008A004F" w:rsidRDefault="0014377C" w:rsidP="0014377C">
      <w:pPr>
        <w:rPr>
          <w:rFonts w:asciiTheme="minorHAnsi" w:hAnsiTheme="minorHAnsi" w:cs="Arial"/>
          <w:color w:val="FF0000"/>
          <w:lang w:val="en-US"/>
        </w:rPr>
      </w:pPr>
    </w:p>
    <w:p w14:paraId="643E461E" w14:textId="77777777" w:rsidR="0014377C" w:rsidRPr="008A004F" w:rsidRDefault="0014377C" w:rsidP="0014377C">
      <w:pPr>
        <w:rPr>
          <w:rFonts w:asciiTheme="minorHAnsi" w:hAnsiTheme="minorHAnsi"/>
          <w:lang w:val="en-US"/>
        </w:rPr>
      </w:pPr>
    </w:p>
    <w:p w14:paraId="4414DA12" w14:textId="5801424E" w:rsidR="0014377C" w:rsidRPr="008A004F" w:rsidRDefault="00D55D3D" w:rsidP="0014377C">
      <w:pPr>
        <w:rPr>
          <w:rFonts w:asciiTheme="minorHAnsi" w:hAnsiTheme="minorHAnsi"/>
          <w:lang w:val="en-US"/>
        </w:rPr>
      </w:pPr>
      <w:r>
        <w:rPr>
          <w:rFonts w:asciiTheme="minorHAnsi" w:hAnsiTheme="minorHAnsi"/>
          <w:lang w:val="en-US"/>
        </w:rPr>
        <w:t>24</w:t>
      </w:r>
      <w:r w:rsidR="0014377C">
        <w:rPr>
          <w:rFonts w:asciiTheme="minorHAnsi" w:hAnsiTheme="minorHAnsi"/>
          <w:lang w:val="en-US"/>
        </w:rPr>
        <w:t xml:space="preserve"> September</w:t>
      </w:r>
      <w:r w:rsidR="0014377C" w:rsidRPr="008A004F">
        <w:rPr>
          <w:rFonts w:asciiTheme="minorHAnsi" w:hAnsiTheme="minorHAnsi"/>
          <w:lang w:val="en-US"/>
        </w:rPr>
        <w:t xml:space="preserve"> 2013</w:t>
      </w:r>
    </w:p>
    <w:p w14:paraId="6EFEB0F7" w14:textId="77777777" w:rsidR="0014377C" w:rsidRPr="008A004F" w:rsidRDefault="0014377C" w:rsidP="0014377C">
      <w:pPr>
        <w:rPr>
          <w:rFonts w:asciiTheme="minorHAnsi" w:hAnsiTheme="minorHAnsi"/>
          <w:lang w:val="en-US"/>
        </w:rPr>
      </w:pPr>
    </w:p>
    <w:p w14:paraId="3BD7D80F" w14:textId="22A7056A" w:rsidR="0014377C" w:rsidRPr="00414A9B" w:rsidRDefault="0014377C" w:rsidP="0014377C">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w:t>
      </w:r>
      <w:r w:rsidR="00D55D3D">
        <w:rPr>
          <w:lang w:val="en-US"/>
        </w:rPr>
        <w:t xml:space="preserve">Leonie </w:t>
      </w:r>
      <w:proofErr w:type="spellStart"/>
      <w:r w:rsidR="00D55D3D">
        <w:rPr>
          <w:lang w:val="en-US"/>
        </w:rPr>
        <w:t>Hiscutt</w:t>
      </w:r>
      <w:proofErr w:type="spellEnd"/>
      <w:r>
        <w:rPr>
          <w:lang w:val="en-US"/>
        </w:rPr>
        <w:t xml:space="preserve"> </w:t>
      </w:r>
    </w:p>
    <w:p w14:paraId="2D7C8712" w14:textId="77777777" w:rsidR="0014377C" w:rsidRDefault="0014377C" w:rsidP="0014377C">
      <w:pPr>
        <w:rPr>
          <w:lang w:val="en-US"/>
        </w:rPr>
      </w:pPr>
      <w:r>
        <w:rPr>
          <w:lang w:val="en-US"/>
        </w:rPr>
        <w:t>Parliament House</w:t>
      </w:r>
    </w:p>
    <w:p w14:paraId="1D5695BB" w14:textId="77777777" w:rsidR="0014377C" w:rsidRPr="00414A9B" w:rsidRDefault="0014377C" w:rsidP="0014377C">
      <w:pPr>
        <w:rPr>
          <w:lang w:val="en-US"/>
        </w:rPr>
      </w:pPr>
      <w:r>
        <w:rPr>
          <w:lang w:val="en-US"/>
        </w:rPr>
        <w:t>Hobart TAS 7000</w:t>
      </w:r>
    </w:p>
    <w:p w14:paraId="1DBAF8C2" w14:textId="77777777" w:rsidR="0014377C" w:rsidRPr="00414A9B" w:rsidRDefault="0014377C" w:rsidP="0014377C">
      <w:r w:rsidRPr="00414A9B">
        <w:rPr>
          <w:lang w:val="en-US"/>
        </w:rPr>
        <w:t> </w:t>
      </w:r>
    </w:p>
    <w:p w14:paraId="28E5EB71" w14:textId="76A5683E" w:rsidR="0014377C" w:rsidRPr="005858BB" w:rsidRDefault="00D55D3D" w:rsidP="0014377C">
      <w:r>
        <w:rPr>
          <w:lang w:val="en-US"/>
        </w:rPr>
        <w:t xml:space="preserve">Dear </w:t>
      </w:r>
      <w:proofErr w:type="spellStart"/>
      <w:r>
        <w:rPr>
          <w:lang w:val="en-US"/>
        </w:rPr>
        <w:t>Ms</w:t>
      </w:r>
      <w:proofErr w:type="spellEnd"/>
      <w:r>
        <w:rPr>
          <w:lang w:val="en-US"/>
        </w:rPr>
        <w:t xml:space="preserve"> </w:t>
      </w:r>
      <w:proofErr w:type="spellStart"/>
      <w:r>
        <w:rPr>
          <w:lang w:val="en-US"/>
        </w:rPr>
        <w:t>Hiscutt</w:t>
      </w:r>
      <w:proofErr w:type="spellEnd"/>
      <w:r w:rsidR="0014377C" w:rsidRPr="008A004F">
        <w:rPr>
          <w:rFonts w:asciiTheme="minorHAnsi" w:hAnsiTheme="minorHAnsi"/>
          <w:lang w:val="en-US"/>
        </w:rPr>
        <w:t xml:space="preserve">, </w:t>
      </w:r>
    </w:p>
    <w:p w14:paraId="17861409" w14:textId="77777777" w:rsidR="0014377C" w:rsidRPr="008A004F" w:rsidRDefault="0014377C" w:rsidP="0014377C">
      <w:pPr>
        <w:pBdr>
          <w:bottom w:val="single" w:sz="6" w:space="1" w:color="auto"/>
        </w:pBdr>
        <w:rPr>
          <w:rFonts w:asciiTheme="minorHAnsi" w:hAnsiTheme="minorHAnsi"/>
          <w:b/>
          <w:bCs/>
          <w:lang w:val="en-US"/>
        </w:rPr>
      </w:pPr>
      <w:r w:rsidRPr="008A004F">
        <w:rPr>
          <w:rFonts w:asciiTheme="minorHAnsi" w:hAnsiTheme="minorHAnsi"/>
          <w:b/>
          <w:bCs/>
          <w:lang w:val="en-US"/>
        </w:rPr>
        <w:t xml:space="preserve">Re: </w:t>
      </w:r>
      <w:r w:rsidRPr="0066787F">
        <w:rPr>
          <w:rFonts w:asciiTheme="minorHAnsi" w:hAnsiTheme="minorHAnsi"/>
          <w:b/>
          <w:bCs/>
          <w:i/>
          <w:lang w:val="en-US"/>
        </w:rPr>
        <w:t>Anti-Discrimination Amendment Bill 2013</w:t>
      </w:r>
      <w:r w:rsidRPr="008A004F">
        <w:rPr>
          <w:rFonts w:asciiTheme="minorHAnsi" w:hAnsiTheme="minorHAnsi"/>
          <w:b/>
          <w:bCs/>
          <w:lang w:val="en-US"/>
        </w:rPr>
        <w:t xml:space="preserve"> </w:t>
      </w:r>
    </w:p>
    <w:p w14:paraId="0DBB69C6" w14:textId="77777777" w:rsidR="0014377C" w:rsidRPr="008A004F" w:rsidRDefault="0014377C" w:rsidP="0014377C">
      <w:pPr>
        <w:rPr>
          <w:rFonts w:asciiTheme="minorHAnsi" w:hAnsiTheme="minorHAnsi"/>
        </w:rPr>
      </w:pPr>
    </w:p>
    <w:p w14:paraId="69D595DD"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We strongly urge you to support the proposed changes to section 17 of the </w:t>
      </w:r>
      <w:r w:rsidRPr="001834D0">
        <w:rPr>
          <w:rFonts w:asciiTheme="minorHAnsi" w:eastAsiaTheme="minorEastAsia" w:hAnsiTheme="minorHAnsi" w:cs="Helvetica"/>
          <w:i/>
          <w:lang w:val="en-US"/>
        </w:rPr>
        <w:t>Anti-Discrimination Act 1998</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r>
        <w:rPr>
          <w:rFonts w:asciiTheme="minorHAnsi" w:eastAsiaTheme="minorEastAsia" w:hAnsiTheme="minorHAnsi" w:cs="Helvetica"/>
          <w:i/>
          <w:lang w:val="en-US"/>
        </w:rPr>
        <w:t xml:space="preserve">. </w:t>
      </w:r>
      <w:r>
        <w:rPr>
          <w:rFonts w:asciiTheme="minorHAnsi" w:eastAsiaTheme="minorEastAsia" w:hAnsiTheme="minorHAnsi" w:cs="Helvetica"/>
          <w:lang w:val="en-US"/>
        </w:rPr>
        <w:t xml:space="preserve">In our opinion, the proposed amendment takes into account the concerns raised by the Legislative Council and strikes the right balance between freedom of expression and the right to be protected from prohibited conduct. </w:t>
      </w:r>
    </w:p>
    <w:p w14:paraId="41E31D52" w14:textId="77777777" w:rsidR="0014377C" w:rsidRDefault="0014377C" w:rsidP="0014377C">
      <w:pPr>
        <w:jc w:val="both"/>
        <w:rPr>
          <w:rFonts w:asciiTheme="minorHAnsi" w:eastAsiaTheme="minorEastAsia" w:hAnsiTheme="minorHAnsi" w:cs="Helvetica"/>
          <w:lang w:val="en-US"/>
        </w:rPr>
      </w:pPr>
    </w:p>
    <w:p w14:paraId="40E8AB0E" w14:textId="77777777" w:rsidR="0014377C" w:rsidRDefault="0014377C" w:rsidP="0014377C">
      <w:pPr>
        <w:jc w:val="both"/>
        <w:rPr>
          <w:rFonts w:asciiTheme="minorHAnsi" w:eastAsiaTheme="minorEastAsia" w:hAnsiTheme="minorHAnsi" w:cs="Helvetica"/>
          <w:lang w:val="en-US"/>
        </w:rPr>
      </w:pPr>
      <w:r w:rsidRPr="00F070E5">
        <w:rPr>
          <w:rFonts w:asciiTheme="minorHAnsi" w:eastAsiaTheme="minorEastAsia" w:hAnsiTheme="minorHAnsi" w:cs="Helvetica"/>
          <w:lang w:val="en-US"/>
        </w:rPr>
        <w:t xml:space="preserve">Last year the House of Assembly sought to move an amendment to section 17 of the </w:t>
      </w:r>
      <w:r w:rsidRPr="00F070E5">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xml:space="preserve">) which would have broadened the range of attributes amounting to prohibited conduct because it offended, humiliated, intimidated, insulted or ridiculed another person. </w:t>
      </w:r>
    </w:p>
    <w:p w14:paraId="38F710E0" w14:textId="77777777" w:rsidR="0014377C" w:rsidRDefault="0014377C" w:rsidP="0014377C">
      <w:pPr>
        <w:jc w:val="both"/>
        <w:rPr>
          <w:rFonts w:asciiTheme="minorHAnsi" w:eastAsiaTheme="minorEastAsia" w:hAnsiTheme="minorHAnsi" w:cs="Helvetica"/>
          <w:lang w:val="en-US"/>
        </w:rPr>
      </w:pPr>
    </w:p>
    <w:p w14:paraId="794F4494"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 order to balance the competing interests of freedom of expression and the right to be protected from prohibited conduct, section 17 conduct will be subject to the same ‘fair comment’ </w:t>
      </w:r>
      <w:proofErr w:type="spellStart"/>
      <w:r>
        <w:rPr>
          <w:rFonts w:asciiTheme="minorHAnsi" w:eastAsiaTheme="minorEastAsia" w:hAnsiTheme="minorHAnsi" w:cs="Helvetica"/>
          <w:lang w:val="en-US"/>
        </w:rPr>
        <w:t>defence</w:t>
      </w:r>
      <w:proofErr w:type="spellEnd"/>
      <w:r>
        <w:rPr>
          <w:rFonts w:asciiTheme="minorHAnsi" w:eastAsiaTheme="minorEastAsia" w:hAnsiTheme="minorHAnsi" w:cs="Helvetica"/>
          <w:lang w:val="en-US"/>
        </w:rPr>
        <w:t xml:space="preserve"> already provided for in section 55 of the </w:t>
      </w:r>
      <w:r w:rsidRPr="00002C90">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This section provides that prohibitions on conduct will not apply if:</w:t>
      </w:r>
    </w:p>
    <w:p w14:paraId="7106CE7C" w14:textId="77777777" w:rsidR="0014377C" w:rsidRDefault="0014377C" w:rsidP="0014377C">
      <w:pPr>
        <w:jc w:val="both"/>
        <w:rPr>
          <w:rFonts w:asciiTheme="minorHAnsi" w:eastAsiaTheme="minorEastAsia" w:hAnsiTheme="minorHAnsi" w:cs="Helvetica"/>
          <w:lang w:val="en-US"/>
        </w:rPr>
      </w:pPr>
    </w:p>
    <w:p w14:paraId="2D2C5A77"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The person’s conduct is – </w:t>
      </w:r>
    </w:p>
    <w:p w14:paraId="199764F8" w14:textId="77777777" w:rsidR="0014377C" w:rsidRPr="00861A4F" w:rsidRDefault="0014377C" w:rsidP="0014377C">
      <w:pPr>
        <w:ind w:left="567" w:right="893"/>
        <w:jc w:val="both"/>
        <w:rPr>
          <w:rFonts w:asciiTheme="minorHAnsi" w:eastAsiaTheme="minorEastAsia" w:hAnsiTheme="minorHAnsi" w:cs="Helvetica"/>
          <w:sz w:val="22"/>
          <w:szCs w:val="22"/>
          <w:lang w:val="en-US"/>
        </w:rPr>
      </w:pPr>
    </w:p>
    <w:p w14:paraId="60093A7C"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(a) </w:t>
      </w:r>
      <w:proofErr w:type="gramStart"/>
      <w:r w:rsidRPr="00861A4F">
        <w:rPr>
          <w:rFonts w:asciiTheme="minorHAnsi" w:eastAsiaTheme="minorEastAsia" w:hAnsiTheme="minorHAnsi" w:cs="Helvetica"/>
          <w:sz w:val="22"/>
          <w:szCs w:val="22"/>
          <w:lang w:val="en-US"/>
        </w:rPr>
        <w:t>fair</w:t>
      </w:r>
      <w:proofErr w:type="gramEnd"/>
      <w:r w:rsidRPr="00861A4F">
        <w:rPr>
          <w:rFonts w:asciiTheme="minorHAnsi" w:eastAsiaTheme="minorEastAsia" w:hAnsiTheme="minorHAnsi" w:cs="Helvetica"/>
          <w:sz w:val="22"/>
          <w:szCs w:val="22"/>
          <w:lang w:val="en-US"/>
        </w:rPr>
        <w:t xml:space="preserve"> report of a public act; or</w:t>
      </w:r>
    </w:p>
    <w:p w14:paraId="5D159052" w14:textId="77777777" w:rsidR="0014377C" w:rsidRDefault="0014377C" w:rsidP="0014377C">
      <w:pPr>
        <w:ind w:left="567" w:right="893"/>
        <w:jc w:val="both"/>
        <w:rPr>
          <w:rFonts w:asciiTheme="minorHAnsi" w:eastAsiaTheme="minorEastAsia" w:hAnsiTheme="minorHAnsi" w:cs="Helvetica"/>
          <w:sz w:val="22"/>
          <w:szCs w:val="22"/>
          <w:lang w:val="en-US"/>
        </w:rPr>
      </w:pPr>
    </w:p>
    <w:p w14:paraId="1F4E7B7F"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(b)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communication or dissemination of a matter that is subject to a </w:t>
      </w:r>
      <w:proofErr w:type="spellStart"/>
      <w:r w:rsidRPr="00861A4F">
        <w:rPr>
          <w:rFonts w:asciiTheme="minorHAnsi" w:eastAsiaTheme="minorEastAsia" w:hAnsiTheme="minorHAnsi" w:cs="Helvetica"/>
          <w:sz w:val="22"/>
          <w:szCs w:val="22"/>
          <w:lang w:val="en-US"/>
        </w:rPr>
        <w:t>defence</w:t>
      </w:r>
      <w:proofErr w:type="spellEnd"/>
      <w:r w:rsidRPr="00861A4F">
        <w:rPr>
          <w:rFonts w:asciiTheme="minorHAnsi" w:eastAsiaTheme="minorEastAsia" w:hAnsiTheme="minorHAnsi" w:cs="Helvetica"/>
          <w:sz w:val="22"/>
          <w:szCs w:val="22"/>
          <w:lang w:val="en-US"/>
        </w:rPr>
        <w:t xml:space="preserve"> of absolute privilege in proceedings for defamation; or</w:t>
      </w:r>
    </w:p>
    <w:p w14:paraId="20E48B95" w14:textId="77777777" w:rsidR="0014377C" w:rsidRDefault="0014377C" w:rsidP="0014377C">
      <w:pPr>
        <w:ind w:left="567" w:right="893"/>
        <w:jc w:val="both"/>
        <w:rPr>
          <w:rFonts w:asciiTheme="minorHAnsi" w:eastAsiaTheme="minorEastAsia" w:hAnsiTheme="minorHAnsi" w:cs="Helvetica"/>
          <w:sz w:val="22"/>
          <w:szCs w:val="22"/>
          <w:lang w:val="en-US"/>
        </w:rPr>
      </w:pPr>
    </w:p>
    <w:p w14:paraId="7ACBA1CD"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(c)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public act done in good faith for – </w:t>
      </w:r>
    </w:p>
    <w:p w14:paraId="710B2B08" w14:textId="77777777" w:rsidR="0014377C" w:rsidRDefault="0014377C" w:rsidP="0014377C">
      <w:pPr>
        <w:ind w:left="567" w:right="893"/>
        <w:jc w:val="both"/>
        <w:rPr>
          <w:rFonts w:asciiTheme="minorHAnsi" w:eastAsiaTheme="minorEastAsia" w:hAnsiTheme="minorHAnsi" w:cs="Helvetica"/>
          <w:sz w:val="22"/>
          <w:szCs w:val="22"/>
          <w:lang w:val="en-US"/>
        </w:rPr>
      </w:pPr>
    </w:p>
    <w:p w14:paraId="547ED1F5" w14:textId="77777777" w:rsidR="0014377C" w:rsidRPr="00861A4F" w:rsidRDefault="0014377C" w:rsidP="0014377C">
      <w:pPr>
        <w:ind w:left="1287" w:right="893" w:firstLine="15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w:t>
      </w:r>
      <w:proofErr w:type="spellStart"/>
      <w:r w:rsidRPr="00861A4F">
        <w:rPr>
          <w:rFonts w:asciiTheme="minorHAnsi" w:eastAsiaTheme="minorEastAsia" w:hAnsiTheme="minorHAnsi" w:cs="Helvetica"/>
          <w:sz w:val="22"/>
          <w:szCs w:val="22"/>
          <w:lang w:val="en-US"/>
        </w:rPr>
        <w:t>i</w:t>
      </w:r>
      <w:proofErr w:type="spellEnd"/>
      <w:r w:rsidRPr="00861A4F">
        <w:rPr>
          <w:rFonts w:asciiTheme="minorHAnsi" w:eastAsiaTheme="minorEastAsia" w:hAnsiTheme="minorHAnsi" w:cs="Helvetica"/>
          <w:sz w:val="22"/>
          <w:szCs w:val="22"/>
          <w:lang w:val="en-US"/>
        </w:rPr>
        <w:t xml:space="preserve">) </w:t>
      </w:r>
      <w:proofErr w:type="gramStart"/>
      <w:r w:rsidRPr="00861A4F">
        <w:rPr>
          <w:rFonts w:asciiTheme="minorHAnsi" w:eastAsiaTheme="minorEastAsia" w:hAnsiTheme="minorHAnsi" w:cs="Helvetica"/>
          <w:sz w:val="22"/>
          <w:szCs w:val="22"/>
          <w:lang w:val="en-US"/>
        </w:rPr>
        <w:t>academic</w:t>
      </w:r>
      <w:proofErr w:type="gramEnd"/>
      <w:r w:rsidRPr="00861A4F">
        <w:rPr>
          <w:rFonts w:asciiTheme="minorHAnsi" w:eastAsiaTheme="minorEastAsia" w:hAnsiTheme="minorHAnsi" w:cs="Helvetica"/>
          <w:sz w:val="22"/>
          <w:szCs w:val="22"/>
          <w:lang w:val="en-US"/>
        </w:rPr>
        <w:t>, artistic, scientific or research purposes; or</w:t>
      </w:r>
    </w:p>
    <w:p w14:paraId="20498E2E" w14:textId="77777777" w:rsidR="0014377C" w:rsidRDefault="0014377C" w:rsidP="0014377C">
      <w:pPr>
        <w:ind w:left="567" w:right="893"/>
        <w:jc w:val="both"/>
        <w:rPr>
          <w:rFonts w:asciiTheme="minorHAnsi" w:eastAsiaTheme="minorEastAsia" w:hAnsiTheme="minorHAnsi" w:cs="Helvetica"/>
          <w:sz w:val="22"/>
          <w:szCs w:val="22"/>
          <w:lang w:val="en-US"/>
        </w:rPr>
      </w:pPr>
    </w:p>
    <w:p w14:paraId="40E03CF3" w14:textId="77777777" w:rsidR="0014377C" w:rsidRDefault="0014377C" w:rsidP="0014377C">
      <w:pPr>
        <w:ind w:left="1134" w:right="893" w:firstLine="306"/>
        <w:jc w:val="both"/>
        <w:rPr>
          <w:rFonts w:asciiTheme="minorHAnsi" w:eastAsiaTheme="minorEastAsia" w:hAnsiTheme="minorHAnsi" w:cs="Helvetica"/>
          <w:lang w:val="en-US"/>
        </w:rPr>
      </w:pPr>
      <w:r w:rsidRPr="00861A4F">
        <w:rPr>
          <w:rFonts w:asciiTheme="minorHAnsi" w:eastAsiaTheme="minorEastAsia" w:hAnsiTheme="minorHAnsi" w:cs="Helvetica"/>
          <w:sz w:val="22"/>
          <w:szCs w:val="22"/>
          <w:lang w:val="en-US"/>
        </w:rPr>
        <w:t xml:space="preserve">(ii) </w:t>
      </w:r>
      <w:proofErr w:type="gramStart"/>
      <w:r w:rsidRPr="00861A4F">
        <w:rPr>
          <w:rFonts w:asciiTheme="minorHAnsi" w:eastAsiaTheme="minorEastAsia" w:hAnsiTheme="minorHAnsi" w:cs="Helvetica"/>
          <w:sz w:val="22"/>
          <w:szCs w:val="22"/>
          <w:lang w:val="en-US"/>
        </w:rPr>
        <w:t>any</w:t>
      </w:r>
      <w:proofErr w:type="gramEnd"/>
      <w:r w:rsidRPr="00861A4F">
        <w:rPr>
          <w:rFonts w:asciiTheme="minorHAnsi" w:eastAsiaTheme="minorEastAsia" w:hAnsiTheme="minorHAnsi" w:cs="Helvetica"/>
          <w:sz w:val="22"/>
          <w:szCs w:val="22"/>
          <w:lang w:val="en-US"/>
        </w:rPr>
        <w:t xml:space="preserve"> purpose in the public interest.</w:t>
      </w:r>
      <w:r>
        <w:rPr>
          <w:rFonts w:asciiTheme="minorHAnsi" w:eastAsiaTheme="minorEastAsia" w:hAnsiTheme="minorHAnsi" w:cs="Helvetica"/>
          <w:lang w:val="en-US"/>
        </w:rPr>
        <w:t xml:space="preserve"> </w:t>
      </w:r>
    </w:p>
    <w:p w14:paraId="758EFFA1" w14:textId="77777777" w:rsidR="0014377C" w:rsidRDefault="0014377C" w:rsidP="0014377C">
      <w:pPr>
        <w:jc w:val="both"/>
        <w:rPr>
          <w:rFonts w:asciiTheme="minorHAnsi" w:eastAsiaTheme="minorEastAsia" w:hAnsiTheme="minorHAnsi" w:cs="Helvetica"/>
          <w:lang w:val="en-US"/>
        </w:rPr>
      </w:pPr>
    </w:p>
    <w:p w14:paraId="09F1BD07"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As the Bill currently stands conduct will be prohibited because it offends, humiliates, intimidates, insults or ridicules a transgender or intersex person but </w:t>
      </w:r>
      <w:r w:rsidRPr="004E40B3">
        <w:rPr>
          <w:rFonts w:asciiTheme="minorHAnsi" w:eastAsiaTheme="minorEastAsia" w:hAnsiTheme="minorHAnsi" w:cs="Helvetica"/>
          <w:u w:val="single"/>
          <w:lang w:val="en-US"/>
        </w:rPr>
        <w:t>not</w:t>
      </w:r>
      <w:r>
        <w:rPr>
          <w:rFonts w:asciiTheme="minorHAnsi" w:eastAsiaTheme="minorEastAsia" w:hAnsiTheme="minorHAnsi" w:cs="Helvetica"/>
          <w:lang w:val="en-US"/>
        </w:rPr>
        <w:t xml:space="preserve"> a gay or lesbian person. This was an inadequacy in the original Act that can be rectified through this amendment. </w:t>
      </w:r>
    </w:p>
    <w:p w14:paraId="19ED5AA3"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lastRenderedPageBreak/>
        <w:t xml:space="preserve">We strongly believe that conduct of the type amounting to prohibited conduct (threatening, humiliating, offensive, ridiculing or insulting behavior) on the attributes contained in the act has no place in the Tasmanian community and persons subject to such conduct should have the full protection of the law. </w:t>
      </w:r>
    </w:p>
    <w:p w14:paraId="41BACF52" w14:textId="77777777" w:rsidR="0014377C" w:rsidRDefault="0014377C" w:rsidP="0014377C">
      <w:pPr>
        <w:jc w:val="both"/>
        <w:rPr>
          <w:rFonts w:asciiTheme="minorHAnsi" w:eastAsiaTheme="minorEastAsia" w:hAnsiTheme="minorHAnsi" w:cs="Helvetica"/>
          <w:lang w:val="en-US"/>
        </w:rPr>
      </w:pPr>
    </w:p>
    <w:p w14:paraId="36B047CB"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Including all of the proposed attributes will also ensure a greater level of consistency in how the law is applied, ensuring that persons subject to racism, sexism and sexual orientation etc. are guaranteed the adequate protections under the </w:t>
      </w:r>
      <w:r w:rsidRPr="0064191E">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p>
    <w:p w14:paraId="23BF09C5" w14:textId="77777777" w:rsidR="0014377C" w:rsidRDefault="0014377C" w:rsidP="0014377C">
      <w:pPr>
        <w:jc w:val="both"/>
        <w:rPr>
          <w:rFonts w:asciiTheme="minorHAnsi" w:eastAsiaTheme="minorEastAsia" w:hAnsiTheme="minorHAnsi" w:cs="Helvetica"/>
          <w:lang w:val="en-US"/>
        </w:rPr>
      </w:pPr>
    </w:p>
    <w:p w14:paraId="72E687EE"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If we can be of any further assistance, please do not hesitate to contact us.</w:t>
      </w:r>
    </w:p>
    <w:p w14:paraId="10F9AC9A" w14:textId="77777777" w:rsidR="0014377C" w:rsidRDefault="0014377C" w:rsidP="0014377C">
      <w:pPr>
        <w:jc w:val="both"/>
        <w:rPr>
          <w:rFonts w:asciiTheme="minorHAnsi" w:eastAsiaTheme="minorEastAsia" w:hAnsiTheme="minorHAnsi" w:cs="Helvetica"/>
          <w:lang w:val="en-US"/>
        </w:rPr>
      </w:pPr>
    </w:p>
    <w:p w14:paraId="555F3C3A"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Kind regards,</w:t>
      </w:r>
    </w:p>
    <w:p w14:paraId="41966452" w14:textId="77777777" w:rsidR="0014377C" w:rsidRDefault="0014377C" w:rsidP="0014377C">
      <w:pPr>
        <w:jc w:val="both"/>
        <w:rPr>
          <w:rFonts w:asciiTheme="minorHAnsi" w:eastAsiaTheme="minorEastAsia" w:hAnsiTheme="minorHAnsi" w:cs="Helvetica"/>
          <w:lang w:val="en-US"/>
        </w:rPr>
      </w:pPr>
    </w:p>
    <w:p w14:paraId="4193832B" w14:textId="77777777" w:rsidR="0014377C" w:rsidRDefault="0014377C" w:rsidP="0014377C">
      <w:pPr>
        <w:jc w:val="both"/>
        <w:rPr>
          <w:rFonts w:asciiTheme="minorHAnsi" w:eastAsiaTheme="minorEastAsia" w:hAnsiTheme="minorHAnsi" w:cs="Helvetica"/>
          <w:lang w:val="en-US"/>
        </w:rPr>
      </w:pPr>
    </w:p>
    <w:p w14:paraId="531BD93E" w14:textId="77777777" w:rsidR="0014377C" w:rsidRDefault="0014377C" w:rsidP="0014377C">
      <w:pPr>
        <w:jc w:val="both"/>
        <w:rPr>
          <w:rFonts w:asciiTheme="minorHAnsi" w:eastAsiaTheme="minorEastAsia" w:hAnsiTheme="minorHAnsi" w:cs="Helvetica"/>
          <w:lang w:val="en-US"/>
        </w:rPr>
      </w:pPr>
    </w:p>
    <w:p w14:paraId="6E6A0A72"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Benedict Bartl</w:t>
      </w:r>
    </w:p>
    <w:p w14:paraId="751F98F8"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Policy Officer</w:t>
      </w:r>
    </w:p>
    <w:p w14:paraId="583C4F1D" w14:textId="77777777" w:rsidR="0014377C" w:rsidRPr="005D69CC" w:rsidRDefault="0014377C" w:rsidP="0014377C">
      <w:pPr>
        <w:pBdr>
          <w:bottom w:val="single" w:sz="6" w:space="1" w:color="auto"/>
        </w:pBdr>
        <w:jc w:val="both"/>
        <w:rPr>
          <w:rFonts w:asciiTheme="minorHAnsi" w:eastAsiaTheme="minorEastAsia" w:hAnsiTheme="minorHAnsi" w:cs="Helvetica"/>
          <w:b/>
          <w:lang w:val="en-US"/>
        </w:rPr>
      </w:pPr>
      <w:r w:rsidRPr="005D69CC">
        <w:rPr>
          <w:rFonts w:asciiTheme="minorHAnsi" w:eastAsiaTheme="minorEastAsia" w:hAnsiTheme="minorHAnsi" w:cs="Helvetica"/>
          <w:b/>
          <w:lang w:val="en-US"/>
        </w:rPr>
        <w:t xml:space="preserve">Community Legal </w:t>
      </w:r>
      <w:proofErr w:type="spellStart"/>
      <w:r w:rsidRPr="005D69CC">
        <w:rPr>
          <w:rFonts w:asciiTheme="minorHAnsi" w:eastAsiaTheme="minorEastAsia" w:hAnsiTheme="minorHAnsi" w:cs="Helvetica"/>
          <w:b/>
          <w:lang w:val="en-US"/>
        </w:rPr>
        <w:t>Centres</w:t>
      </w:r>
      <w:proofErr w:type="spellEnd"/>
      <w:r w:rsidRPr="005D69CC">
        <w:rPr>
          <w:rFonts w:asciiTheme="minorHAnsi" w:eastAsiaTheme="minorEastAsia" w:hAnsiTheme="minorHAnsi" w:cs="Helvetica"/>
          <w:b/>
          <w:lang w:val="en-US"/>
        </w:rPr>
        <w:t xml:space="preserve"> Tasmania</w:t>
      </w:r>
      <w:r w:rsidRPr="005D69CC">
        <w:rPr>
          <w:b/>
        </w:rPr>
        <w:t xml:space="preserve"> </w:t>
      </w:r>
    </w:p>
    <w:p w14:paraId="1CB3F077" w14:textId="77777777" w:rsidR="0014377C" w:rsidRDefault="0014377C" w:rsidP="0014377C"/>
    <w:p w14:paraId="3E1CD268" w14:textId="77777777" w:rsidR="0014377C" w:rsidRDefault="0014377C" w:rsidP="0014377C"/>
    <w:p w14:paraId="72C0BD10" w14:textId="77777777" w:rsidR="0014377C" w:rsidRDefault="0014377C" w:rsidP="0014377C"/>
    <w:p w14:paraId="6722147C" w14:textId="77777777" w:rsidR="0014377C" w:rsidRDefault="0014377C" w:rsidP="0014377C"/>
    <w:p w14:paraId="2178B4B0" w14:textId="77777777" w:rsidR="0014377C" w:rsidRDefault="0014377C" w:rsidP="0014377C"/>
    <w:p w14:paraId="2EB87D09" w14:textId="77777777" w:rsidR="0014377C" w:rsidRDefault="0014377C" w:rsidP="0014377C"/>
    <w:p w14:paraId="76A1857A" w14:textId="77777777" w:rsidR="0014377C" w:rsidRDefault="0014377C" w:rsidP="0014377C"/>
    <w:p w14:paraId="2D8A96E7" w14:textId="77777777" w:rsidR="0014377C" w:rsidRDefault="0014377C" w:rsidP="0014377C"/>
    <w:p w14:paraId="38CBDFE1" w14:textId="77777777" w:rsidR="0014377C" w:rsidRDefault="0014377C" w:rsidP="0014377C"/>
    <w:p w14:paraId="00588AEA" w14:textId="77777777" w:rsidR="0014377C" w:rsidRDefault="0014377C" w:rsidP="0014377C"/>
    <w:p w14:paraId="5FD5F41E" w14:textId="77777777" w:rsidR="0014377C" w:rsidRDefault="0014377C" w:rsidP="0014377C"/>
    <w:p w14:paraId="2E031D2F" w14:textId="77777777" w:rsidR="0014377C" w:rsidRDefault="0014377C" w:rsidP="0014377C"/>
    <w:p w14:paraId="488366B8" w14:textId="77777777" w:rsidR="0014377C" w:rsidRDefault="0014377C" w:rsidP="0014377C"/>
    <w:p w14:paraId="74088818" w14:textId="77777777" w:rsidR="0014377C" w:rsidRDefault="0014377C" w:rsidP="0014377C"/>
    <w:p w14:paraId="0659E61A" w14:textId="77777777" w:rsidR="0014377C" w:rsidRDefault="0014377C" w:rsidP="0014377C"/>
    <w:p w14:paraId="41DD1DC8" w14:textId="77777777" w:rsidR="0014377C" w:rsidRDefault="0014377C" w:rsidP="0014377C"/>
    <w:p w14:paraId="5ACC4D2F" w14:textId="77777777" w:rsidR="0014377C" w:rsidRDefault="0014377C" w:rsidP="0014377C"/>
    <w:p w14:paraId="6AB9E182" w14:textId="77777777" w:rsidR="0014377C" w:rsidRDefault="0014377C" w:rsidP="0014377C"/>
    <w:p w14:paraId="780D2578" w14:textId="77777777" w:rsidR="0014377C" w:rsidRDefault="0014377C" w:rsidP="0014377C"/>
    <w:p w14:paraId="2B63665B" w14:textId="77777777" w:rsidR="0014377C" w:rsidRDefault="0014377C" w:rsidP="0014377C"/>
    <w:p w14:paraId="1F5A6AFB" w14:textId="77777777" w:rsidR="0014377C" w:rsidRDefault="0014377C" w:rsidP="0014377C"/>
    <w:p w14:paraId="6AC6E251" w14:textId="77777777" w:rsidR="0014377C" w:rsidRDefault="0014377C" w:rsidP="0014377C"/>
    <w:p w14:paraId="6AE53409" w14:textId="77777777" w:rsidR="0014377C" w:rsidRDefault="0014377C" w:rsidP="0014377C"/>
    <w:p w14:paraId="760A2BC9" w14:textId="77777777" w:rsidR="0014377C" w:rsidRDefault="0014377C" w:rsidP="0014377C"/>
    <w:p w14:paraId="7F3EBB39" w14:textId="77777777" w:rsidR="0014377C" w:rsidRDefault="0014377C" w:rsidP="0014377C"/>
    <w:p w14:paraId="24A167A1" w14:textId="77777777" w:rsidR="0014377C" w:rsidRDefault="0014377C" w:rsidP="0014377C"/>
    <w:p w14:paraId="5F1150F2" w14:textId="77777777" w:rsidR="0014377C" w:rsidRDefault="0014377C" w:rsidP="0014377C"/>
    <w:p w14:paraId="365B3C5D" w14:textId="77777777" w:rsidR="0014377C" w:rsidRDefault="0014377C" w:rsidP="0014377C"/>
    <w:p w14:paraId="65279D91" w14:textId="77777777" w:rsidR="0014377C" w:rsidRDefault="0014377C" w:rsidP="0014377C"/>
    <w:p w14:paraId="3BD49F17" w14:textId="77777777" w:rsidR="0014377C" w:rsidRDefault="0014377C" w:rsidP="0014377C"/>
    <w:p w14:paraId="66E7FFE8" w14:textId="77777777" w:rsidR="0014377C" w:rsidRPr="008A004F" w:rsidRDefault="0014377C" w:rsidP="0014377C">
      <w:pPr>
        <w:jc w:val="center"/>
        <w:rPr>
          <w:rFonts w:asciiTheme="minorHAnsi" w:hAnsiTheme="minorHAnsi"/>
          <w:b/>
          <w:sz w:val="36"/>
          <w:szCs w:val="36"/>
        </w:rPr>
      </w:pPr>
      <w:r w:rsidRPr="008A004F">
        <w:rPr>
          <w:rFonts w:asciiTheme="minorHAnsi" w:hAnsiTheme="minorHAnsi"/>
          <w:b/>
          <w:sz w:val="36"/>
          <w:szCs w:val="36"/>
        </w:rPr>
        <w:lastRenderedPageBreak/>
        <w:t>COMMUNITY LEGAL CENTRES TASMANIA</w:t>
      </w:r>
    </w:p>
    <w:p w14:paraId="6D515D37" w14:textId="77777777" w:rsidR="0014377C" w:rsidRPr="008A004F" w:rsidRDefault="0014377C" w:rsidP="0014377C">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6572036F" w14:textId="77777777" w:rsidR="0014377C" w:rsidRPr="008A004F" w:rsidRDefault="0014377C" w:rsidP="0014377C">
      <w:pPr>
        <w:rPr>
          <w:rFonts w:asciiTheme="minorHAnsi" w:hAnsiTheme="minorHAnsi" w:cs="Arial"/>
          <w:color w:val="FF0000"/>
          <w:lang w:val="en-US"/>
        </w:rPr>
      </w:pPr>
    </w:p>
    <w:p w14:paraId="61FAAE49" w14:textId="77777777" w:rsidR="0014377C" w:rsidRPr="008A004F" w:rsidRDefault="0014377C" w:rsidP="0014377C">
      <w:pPr>
        <w:rPr>
          <w:rFonts w:asciiTheme="minorHAnsi" w:hAnsiTheme="minorHAnsi"/>
          <w:lang w:val="en-US"/>
        </w:rPr>
      </w:pPr>
    </w:p>
    <w:p w14:paraId="68FD151D" w14:textId="15D60654" w:rsidR="0014377C" w:rsidRPr="008A004F" w:rsidRDefault="00D55D3D" w:rsidP="0014377C">
      <w:pPr>
        <w:rPr>
          <w:rFonts w:asciiTheme="minorHAnsi" w:hAnsiTheme="minorHAnsi"/>
          <w:lang w:val="en-US"/>
        </w:rPr>
      </w:pPr>
      <w:r>
        <w:rPr>
          <w:rFonts w:asciiTheme="minorHAnsi" w:hAnsiTheme="minorHAnsi"/>
          <w:lang w:val="en-US"/>
        </w:rPr>
        <w:t>24</w:t>
      </w:r>
      <w:r w:rsidR="0014377C">
        <w:rPr>
          <w:rFonts w:asciiTheme="minorHAnsi" w:hAnsiTheme="minorHAnsi"/>
          <w:lang w:val="en-US"/>
        </w:rPr>
        <w:t xml:space="preserve"> September</w:t>
      </w:r>
      <w:r w:rsidR="0014377C" w:rsidRPr="008A004F">
        <w:rPr>
          <w:rFonts w:asciiTheme="minorHAnsi" w:hAnsiTheme="minorHAnsi"/>
          <w:lang w:val="en-US"/>
        </w:rPr>
        <w:t xml:space="preserve"> 2013</w:t>
      </w:r>
    </w:p>
    <w:p w14:paraId="501FD745" w14:textId="77777777" w:rsidR="0014377C" w:rsidRPr="008A004F" w:rsidRDefault="0014377C" w:rsidP="0014377C">
      <w:pPr>
        <w:rPr>
          <w:rFonts w:asciiTheme="minorHAnsi" w:hAnsiTheme="minorHAnsi"/>
          <w:lang w:val="en-US"/>
        </w:rPr>
      </w:pPr>
    </w:p>
    <w:p w14:paraId="709254D2" w14:textId="1EEFBACD" w:rsidR="0014377C" w:rsidRPr="00414A9B" w:rsidRDefault="0014377C" w:rsidP="0014377C">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w:t>
      </w:r>
      <w:r w:rsidR="00D55D3D">
        <w:rPr>
          <w:lang w:val="en-US"/>
        </w:rPr>
        <w:t>Tony Mulder</w:t>
      </w:r>
      <w:r>
        <w:rPr>
          <w:lang w:val="en-US"/>
        </w:rPr>
        <w:t xml:space="preserve"> </w:t>
      </w:r>
    </w:p>
    <w:p w14:paraId="278FA719" w14:textId="77777777" w:rsidR="0014377C" w:rsidRDefault="0014377C" w:rsidP="0014377C">
      <w:pPr>
        <w:rPr>
          <w:lang w:val="en-US"/>
        </w:rPr>
      </w:pPr>
      <w:r>
        <w:rPr>
          <w:lang w:val="en-US"/>
        </w:rPr>
        <w:t>Parliament House</w:t>
      </w:r>
    </w:p>
    <w:p w14:paraId="4D0A1F21" w14:textId="77777777" w:rsidR="0014377C" w:rsidRPr="00414A9B" w:rsidRDefault="0014377C" w:rsidP="0014377C">
      <w:pPr>
        <w:rPr>
          <w:lang w:val="en-US"/>
        </w:rPr>
      </w:pPr>
      <w:r>
        <w:rPr>
          <w:lang w:val="en-US"/>
        </w:rPr>
        <w:t>Hobart TAS 7000</w:t>
      </w:r>
    </w:p>
    <w:p w14:paraId="185925E8" w14:textId="77777777" w:rsidR="0014377C" w:rsidRPr="00414A9B" w:rsidRDefault="0014377C" w:rsidP="0014377C">
      <w:r w:rsidRPr="00414A9B">
        <w:rPr>
          <w:lang w:val="en-US"/>
        </w:rPr>
        <w:t> </w:t>
      </w:r>
    </w:p>
    <w:p w14:paraId="2F1004DB" w14:textId="7CA593EE" w:rsidR="0014377C" w:rsidRPr="005858BB" w:rsidRDefault="00D55D3D" w:rsidP="0014377C">
      <w:r>
        <w:rPr>
          <w:lang w:val="en-US"/>
        </w:rPr>
        <w:t xml:space="preserve">Dear </w:t>
      </w:r>
      <w:proofErr w:type="spellStart"/>
      <w:r>
        <w:rPr>
          <w:lang w:val="en-US"/>
        </w:rPr>
        <w:t>Mr</w:t>
      </w:r>
      <w:proofErr w:type="spellEnd"/>
      <w:r>
        <w:rPr>
          <w:lang w:val="en-US"/>
        </w:rPr>
        <w:t xml:space="preserve"> Mulder</w:t>
      </w:r>
      <w:r w:rsidR="0014377C" w:rsidRPr="008A004F">
        <w:rPr>
          <w:rFonts w:asciiTheme="minorHAnsi" w:hAnsiTheme="minorHAnsi"/>
          <w:lang w:val="en-US"/>
        </w:rPr>
        <w:t xml:space="preserve">, </w:t>
      </w:r>
    </w:p>
    <w:p w14:paraId="14971BA7" w14:textId="77777777" w:rsidR="0014377C" w:rsidRPr="008A004F" w:rsidRDefault="0014377C" w:rsidP="0014377C">
      <w:pPr>
        <w:pBdr>
          <w:bottom w:val="single" w:sz="6" w:space="1" w:color="auto"/>
        </w:pBdr>
        <w:rPr>
          <w:rFonts w:asciiTheme="minorHAnsi" w:hAnsiTheme="minorHAnsi"/>
          <w:b/>
          <w:bCs/>
          <w:lang w:val="en-US"/>
        </w:rPr>
      </w:pPr>
      <w:r w:rsidRPr="008A004F">
        <w:rPr>
          <w:rFonts w:asciiTheme="minorHAnsi" w:hAnsiTheme="minorHAnsi"/>
          <w:b/>
          <w:bCs/>
          <w:lang w:val="en-US"/>
        </w:rPr>
        <w:t xml:space="preserve">Re: </w:t>
      </w:r>
      <w:r w:rsidRPr="0066787F">
        <w:rPr>
          <w:rFonts w:asciiTheme="minorHAnsi" w:hAnsiTheme="minorHAnsi"/>
          <w:b/>
          <w:bCs/>
          <w:i/>
          <w:lang w:val="en-US"/>
        </w:rPr>
        <w:t>Anti-Discrimination Amendment Bill 2013</w:t>
      </w:r>
      <w:r w:rsidRPr="008A004F">
        <w:rPr>
          <w:rFonts w:asciiTheme="minorHAnsi" w:hAnsiTheme="minorHAnsi"/>
          <w:b/>
          <w:bCs/>
          <w:lang w:val="en-US"/>
        </w:rPr>
        <w:t xml:space="preserve"> </w:t>
      </w:r>
    </w:p>
    <w:p w14:paraId="040CA432" w14:textId="77777777" w:rsidR="0014377C" w:rsidRPr="008A004F" w:rsidRDefault="0014377C" w:rsidP="0014377C">
      <w:pPr>
        <w:rPr>
          <w:rFonts w:asciiTheme="minorHAnsi" w:hAnsiTheme="minorHAnsi"/>
        </w:rPr>
      </w:pPr>
    </w:p>
    <w:p w14:paraId="7403D36C"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We strongly urge you to support the proposed changes to section 17 of the </w:t>
      </w:r>
      <w:r w:rsidRPr="001834D0">
        <w:rPr>
          <w:rFonts w:asciiTheme="minorHAnsi" w:eastAsiaTheme="minorEastAsia" w:hAnsiTheme="minorHAnsi" w:cs="Helvetica"/>
          <w:i/>
          <w:lang w:val="en-US"/>
        </w:rPr>
        <w:t>Anti-Discrimination Act 1998</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r>
        <w:rPr>
          <w:rFonts w:asciiTheme="minorHAnsi" w:eastAsiaTheme="minorEastAsia" w:hAnsiTheme="minorHAnsi" w:cs="Helvetica"/>
          <w:i/>
          <w:lang w:val="en-US"/>
        </w:rPr>
        <w:t xml:space="preserve">. </w:t>
      </w:r>
      <w:r>
        <w:rPr>
          <w:rFonts w:asciiTheme="minorHAnsi" w:eastAsiaTheme="minorEastAsia" w:hAnsiTheme="minorHAnsi" w:cs="Helvetica"/>
          <w:lang w:val="en-US"/>
        </w:rPr>
        <w:t xml:space="preserve">In our opinion, the proposed amendment takes into account the concerns raised by the Legislative Council and strikes the right balance between freedom of expression and the right to be protected from prohibited conduct. </w:t>
      </w:r>
    </w:p>
    <w:p w14:paraId="51D2DE74" w14:textId="77777777" w:rsidR="0014377C" w:rsidRDefault="0014377C" w:rsidP="0014377C">
      <w:pPr>
        <w:jc w:val="both"/>
        <w:rPr>
          <w:rFonts w:asciiTheme="minorHAnsi" w:eastAsiaTheme="minorEastAsia" w:hAnsiTheme="minorHAnsi" w:cs="Helvetica"/>
          <w:lang w:val="en-US"/>
        </w:rPr>
      </w:pPr>
    </w:p>
    <w:p w14:paraId="21ACEAAC" w14:textId="77777777" w:rsidR="0014377C" w:rsidRDefault="0014377C" w:rsidP="0014377C">
      <w:pPr>
        <w:jc w:val="both"/>
        <w:rPr>
          <w:rFonts w:asciiTheme="minorHAnsi" w:eastAsiaTheme="minorEastAsia" w:hAnsiTheme="minorHAnsi" w:cs="Helvetica"/>
          <w:lang w:val="en-US"/>
        </w:rPr>
      </w:pPr>
      <w:r w:rsidRPr="00F070E5">
        <w:rPr>
          <w:rFonts w:asciiTheme="minorHAnsi" w:eastAsiaTheme="minorEastAsia" w:hAnsiTheme="minorHAnsi" w:cs="Helvetica"/>
          <w:lang w:val="en-US"/>
        </w:rPr>
        <w:t xml:space="preserve">Last year the House of Assembly sought to move an amendment to section 17 of the </w:t>
      </w:r>
      <w:r w:rsidRPr="00F070E5">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xml:space="preserve">) which would have broadened the range of attributes amounting to prohibited conduct because it offended, humiliated, intimidated, insulted or ridiculed another person. </w:t>
      </w:r>
    </w:p>
    <w:p w14:paraId="01B39CDC" w14:textId="77777777" w:rsidR="0014377C" w:rsidRDefault="0014377C" w:rsidP="0014377C">
      <w:pPr>
        <w:jc w:val="both"/>
        <w:rPr>
          <w:rFonts w:asciiTheme="minorHAnsi" w:eastAsiaTheme="minorEastAsia" w:hAnsiTheme="minorHAnsi" w:cs="Helvetica"/>
          <w:lang w:val="en-US"/>
        </w:rPr>
      </w:pPr>
    </w:p>
    <w:p w14:paraId="62954543"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 order to balance the competing interests of freedom of expression and the right to be protected from prohibited conduct, section 17 conduct will be subject to the same ‘fair comment’ </w:t>
      </w:r>
      <w:proofErr w:type="spellStart"/>
      <w:r>
        <w:rPr>
          <w:rFonts w:asciiTheme="minorHAnsi" w:eastAsiaTheme="minorEastAsia" w:hAnsiTheme="minorHAnsi" w:cs="Helvetica"/>
          <w:lang w:val="en-US"/>
        </w:rPr>
        <w:t>defence</w:t>
      </w:r>
      <w:proofErr w:type="spellEnd"/>
      <w:r>
        <w:rPr>
          <w:rFonts w:asciiTheme="minorHAnsi" w:eastAsiaTheme="minorEastAsia" w:hAnsiTheme="minorHAnsi" w:cs="Helvetica"/>
          <w:lang w:val="en-US"/>
        </w:rPr>
        <w:t xml:space="preserve"> already provided for in section 55 of the </w:t>
      </w:r>
      <w:r w:rsidRPr="00002C90">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This section provides that prohibitions on conduct will not apply if:</w:t>
      </w:r>
    </w:p>
    <w:p w14:paraId="138F1507" w14:textId="77777777" w:rsidR="0014377C" w:rsidRDefault="0014377C" w:rsidP="0014377C">
      <w:pPr>
        <w:jc w:val="both"/>
        <w:rPr>
          <w:rFonts w:asciiTheme="minorHAnsi" w:eastAsiaTheme="minorEastAsia" w:hAnsiTheme="minorHAnsi" w:cs="Helvetica"/>
          <w:lang w:val="en-US"/>
        </w:rPr>
      </w:pPr>
    </w:p>
    <w:p w14:paraId="7326776B"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The person’s conduct is – </w:t>
      </w:r>
    </w:p>
    <w:p w14:paraId="25C047D2" w14:textId="77777777" w:rsidR="0014377C" w:rsidRPr="00861A4F" w:rsidRDefault="0014377C" w:rsidP="0014377C">
      <w:pPr>
        <w:ind w:left="567" w:right="893"/>
        <w:jc w:val="both"/>
        <w:rPr>
          <w:rFonts w:asciiTheme="minorHAnsi" w:eastAsiaTheme="minorEastAsia" w:hAnsiTheme="minorHAnsi" w:cs="Helvetica"/>
          <w:sz w:val="22"/>
          <w:szCs w:val="22"/>
          <w:lang w:val="en-US"/>
        </w:rPr>
      </w:pPr>
    </w:p>
    <w:p w14:paraId="5C90182E"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(a) </w:t>
      </w:r>
      <w:proofErr w:type="gramStart"/>
      <w:r w:rsidRPr="00861A4F">
        <w:rPr>
          <w:rFonts w:asciiTheme="minorHAnsi" w:eastAsiaTheme="minorEastAsia" w:hAnsiTheme="minorHAnsi" w:cs="Helvetica"/>
          <w:sz w:val="22"/>
          <w:szCs w:val="22"/>
          <w:lang w:val="en-US"/>
        </w:rPr>
        <w:t>fair</w:t>
      </w:r>
      <w:proofErr w:type="gramEnd"/>
      <w:r w:rsidRPr="00861A4F">
        <w:rPr>
          <w:rFonts w:asciiTheme="minorHAnsi" w:eastAsiaTheme="minorEastAsia" w:hAnsiTheme="minorHAnsi" w:cs="Helvetica"/>
          <w:sz w:val="22"/>
          <w:szCs w:val="22"/>
          <w:lang w:val="en-US"/>
        </w:rPr>
        <w:t xml:space="preserve"> report of a public act; or</w:t>
      </w:r>
    </w:p>
    <w:p w14:paraId="1EFC9533" w14:textId="77777777" w:rsidR="0014377C" w:rsidRDefault="0014377C" w:rsidP="0014377C">
      <w:pPr>
        <w:ind w:left="567" w:right="893"/>
        <w:jc w:val="both"/>
        <w:rPr>
          <w:rFonts w:asciiTheme="minorHAnsi" w:eastAsiaTheme="minorEastAsia" w:hAnsiTheme="minorHAnsi" w:cs="Helvetica"/>
          <w:sz w:val="22"/>
          <w:szCs w:val="22"/>
          <w:lang w:val="en-US"/>
        </w:rPr>
      </w:pPr>
    </w:p>
    <w:p w14:paraId="5AF47C00"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(b)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communication or dissemination of a matter that is subject to a </w:t>
      </w:r>
      <w:proofErr w:type="spellStart"/>
      <w:r w:rsidRPr="00861A4F">
        <w:rPr>
          <w:rFonts w:asciiTheme="minorHAnsi" w:eastAsiaTheme="minorEastAsia" w:hAnsiTheme="minorHAnsi" w:cs="Helvetica"/>
          <w:sz w:val="22"/>
          <w:szCs w:val="22"/>
          <w:lang w:val="en-US"/>
        </w:rPr>
        <w:t>defence</w:t>
      </w:r>
      <w:proofErr w:type="spellEnd"/>
      <w:r w:rsidRPr="00861A4F">
        <w:rPr>
          <w:rFonts w:asciiTheme="minorHAnsi" w:eastAsiaTheme="minorEastAsia" w:hAnsiTheme="minorHAnsi" w:cs="Helvetica"/>
          <w:sz w:val="22"/>
          <w:szCs w:val="22"/>
          <w:lang w:val="en-US"/>
        </w:rPr>
        <w:t xml:space="preserve"> of absolute privilege in proceedings for defamation; or</w:t>
      </w:r>
    </w:p>
    <w:p w14:paraId="7045E7DC" w14:textId="77777777" w:rsidR="0014377C" w:rsidRDefault="0014377C" w:rsidP="0014377C">
      <w:pPr>
        <w:ind w:left="567" w:right="893"/>
        <w:jc w:val="both"/>
        <w:rPr>
          <w:rFonts w:asciiTheme="minorHAnsi" w:eastAsiaTheme="minorEastAsia" w:hAnsiTheme="minorHAnsi" w:cs="Helvetica"/>
          <w:sz w:val="22"/>
          <w:szCs w:val="22"/>
          <w:lang w:val="en-US"/>
        </w:rPr>
      </w:pPr>
    </w:p>
    <w:p w14:paraId="44DCD749"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(c)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public act done in good faith for – </w:t>
      </w:r>
    </w:p>
    <w:p w14:paraId="673BE8CE" w14:textId="77777777" w:rsidR="0014377C" w:rsidRDefault="0014377C" w:rsidP="0014377C">
      <w:pPr>
        <w:ind w:left="567" w:right="893"/>
        <w:jc w:val="both"/>
        <w:rPr>
          <w:rFonts w:asciiTheme="minorHAnsi" w:eastAsiaTheme="minorEastAsia" w:hAnsiTheme="minorHAnsi" w:cs="Helvetica"/>
          <w:sz w:val="22"/>
          <w:szCs w:val="22"/>
          <w:lang w:val="en-US"/>
        </w:rPr>
      </w:pPr>
    </w:p>
    <w:p w14:paraId="005F0626" w14:textId="77777777" w:rsidR="0014377C" w:rsidRPr="00861A4F" w:rsidRDefault="0014377C" w:rsidP="0014377C">
      <w:pPr>
        <w:ind w:left="1287" w:right="893" w:firstLine="15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w:t>
      </w:r>
      <w:proofErr w:type="spellStart"/>
      <w:r w:rsidRPr="00861A4F">
        <w:rPr>
          <w:rFonts w:asciiTheme="minorHAnsi" w:eastAsiaTheme="minorEastAsia" w:hAnsiTheme="minorHAnsi" w:cs="Helvetica"/>
          <w:sz w:val="22"/>
          <w:szCs w:val="22"/>
          <w:lang w:val="en-US"/>
        </w:rPr>
        <w:t>i</w:t>
      </w:r>
      <w:proofErr w:type="spellEnd"/>
      <w:r w:rsidRPr="00861A4F">
        <w:rPr>
          <w:rFonts w:asciiTheme="minorHAnsi" w:eastAsiaTheme="minorEastAsia" w:hAnsiTheme="minorHAnsi" w:cs="Helvetica"/>
          <w:sz w:val="22"/>
          <w:szCs w:val="22"/>
          <w:lang w:val="en-US"/>
        </w:rPr>
        <w:t xml:space="preserve">) </w:t>
      </w:r>
      <w:proofErr w:type="gramStart"/>
      <w:r w:rsidRPr="00861A4F">
        <w:rPr>
          <w:rFonts w:asciiTheme="minorHAnsi" w:eastAsiaTheme="minorEastAsia" w:hAnsiTheme="minorHAnsi" w:cs="Helvetica"/>
          <w:sz w:val="22"/>
          <w:szCs w:val="22"/>
          <w:lang w:val="en-US"/>
        </w:rPr>
        <w:t>academic</w:t>
      </w:r>
      <w:proofErr w:type="gramEnd"/>
      <w:r w:rsidRPr="00861A4F">
        <w:rPr>
          <w:rFonts w:asciiTheme="minorHAnsi" w:eastAsiaTheme="minorEastAsia" w:hAnsiTheme="minorHAnsi" w:cs="Helvetica"/>
          <w:sz w:val="22"/>
          <w:szCs w:val="22"/>
          <w:lang w:val="en-US"/>
        </w:rPr>
        <w:t>, artistic, scientific or research purposes; or</w:t>
      </w:r>
    </w:p>
    <w:p w14:paraId="587B9514" w14:textId="77777777" w:rsidR="0014377C" w:rsidRDefault="0014377C" w:rsidP="0014377C">
      <w:pPr>
        <w:ind w:left="567" w:right="893"/>
        <w:jc w:val="both"/>
        <w:rPr>
          <w:rFonts w:asciiTheme="minorHAnsi" w:eastAsiaTheme="minorEastAsia" w:hAnsiTheme="minorHAnsi" w:cs="Helvetica"/>
          <w:sz w:val="22"/>
          <w:szCs w:val="22"/>
          <w:lang w:val="en-US"/>
        </w:rPr>
      </w:pPr>
    </w:p>
    <w:p w14:paraId="1812FFBA" w14:textId="77777777" w:rsidR="0014377C" w:rsidRDefault="0014377C" w:rsidP="0014377C">
      <w:pPr>
        <w:ind w:left="1134" w:right="893" w:firstLine="306"/>
        <w:jc w:val="both"/>
        <w:rPr>
          <w:rFonts w:asciiTheme="minorHAnsi" w:eastAsiaTheme="minorEastAsia" w:hAnsiTheme="minorHAnsi" w:cs="Helvetica"/>
          <w:lang w:val="en-US"/>
        </w:rPr>
      </w:pPr>
      <w:r w:rsidRPr="00861A4F">
        <w:rPr>
          <w:rFonts w:asciiTheme="minorHAnsi" w:eastAsiaTheme="minorEastAsia" w:hAnsiTheme="minorHAnsi" w:cs="Helvetica"/>
          <w:sz w:val="22"/>
          <w:szCs w:val="22"/>
          <w:lang w:val="en-US"/>
        </w:rPr>
        <w:t xml:space="preserve">(ii) </w:t>
      </w:r>
      <w:proofErr w:type="gramStart"/>
      <w:r w:rsidRPr="00861A4F">
        <w:rPr>
          <w:rFonts w:asciiTheme="minorHAnsi" w:eastAsiaTheme="minorEastAsia" w:hAnsiTheme="minorHAnsi" w:cs="Helvetica"/>
          <w:sz w:val="22"/>
          <w:szCs w:val="22"/>
          <w:lang w:val="en-US"/>
        </w:rPr>
        <w:t>any</w:t>
      </w:r>
      <w:proofErr w:type="gramEnd"/>
      <w:r w:rsidRPr="00861A4F">
        <w:rPr>
          <w:rFonts w:asciiTheme="minorHAnsi" w:eastAsiaTheme="minorEastAsia" w:hAnsiTheme="minorHAnsi" w:cs="Helvetica"/>
          <w:sz w:val="22"/>
          <w:szCs w:val="22"/>
          <w:lang w:val="en-US"/>
        </w:rPr>
        <w:t xml:space="preserve"> purpose in the public interest.</w:t>
      </w:r>
      <w:r>
        <w:rPr>
          <w:rFonts w:asciiTheme="minorHAnsi" w:eastAsiaTheme="minorEastAsia" w:hAnsiTheme="minorHAnsi" w:cs="Helvetica"/>
          <w:lang w:val="en-US"/>
        </w:rPr>
        <w:t xml:space="preserve"> </w:t>
      </w:r>
    </w:p>
    <w:p w14:paraId="2BE9542B" w14:textId="77777777" w:rsidR="0014377C" w:rsidRDefault="0014377C" w:rsidP="0014377C">
      <w:pPr>
        <w:jc w:val="both"/>
        <w:rPr>
          <w:rFonts w:asciiTheme="minorHAnsi" w:eastAsiaTheme="minorEastAsia" w:hAnsiTheme="minorHAnsi" w:cs="Helvetica"/>
          <w:lang w:val="en-US"/>
        </w:rPr>
      </w:pPr>
    </w:p>
    <w:p w14:paraId="314EC80B"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As the Bill currently stands conduct will be prohibited because it offends, humiliates, intimidates, insults or ridicules a transgender or intersex person but </w:t>
      </w:r>
      <w:r w:rsidRPr="004E40B3">
        <w:rPr>
          <w:rFonts w:asciiTheme="minorHAnsi" w:eastAsiaTheme="minorEastAsia" w:hAnsiTheme="minorHAnsi" w:cs="Helvetica"/>
          <w:u w:val="single"/>
          <w:lang w:val="en-US"/>
        </w:rPr>
        <w:t>not</w:t>
      </w:r>
      <w:r>
        <w:rPr>
          <w:rFonts w:asciiTheme="minorHAnsi" w:eastAsiaTheme="minorEastAsia" w:hAnsiTheme="minorHAnsi" w:cs="Helvetica"/>
          <w:lang w:val="en-US"/>
        </w:rPr>
        <w:t xml:space="preserve"> a gay or lesbian person. This was an inadequacy in the original Act that can be rectified through this amendment. </w:t>
      </w:r>
    </w:p>
    <w:p w14:paraId="365D2058"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lastRenderedPageBreak/>
        <w:t xml:space="preserve">We strongly believe that conduct of the type amounting to prohibited conduct (threatening, humiliating, offensive, ridiculing or insulting behavior) on the attributes contained in the act has no place in the Tasmanian community and persons subject to such conduct should have the full protection of the law. </w:t>
      </w:r>
    </w:p>
    <w:p w14:paraId="2DAE9B59" w14:textId="77777777" w:rsidR="0014377C" w:rsidRDefault="0014377C" w:rsidP="0014377C">
      <w:pPr>
        <w:jc w:val="both"/>
        <w:rPr>
          <w:rFonts w:asciiTheme="minorHAnsi" w:eastAsiaTheme="minorEastAsia" w:hAnsiTheme="minorHAnsi" w:cs="Helvetica"/>
          <w:lang w:val="en-US"/>
        </w:rPr>
      </w:pPr>
    </w:p>
    <w:p w14:paraId="1E8A74D5"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Including all of the proposed attributes will also ensure a greater level of consistency in how the law is applied, ensuring that persons subject to racism, sexism and sexual orientation etc. are guaranteed the adequate protections under the </w:t>
      </w:r>
      <w:r w:rsidRPr="0064191E">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p>
    <w:p w14:paraId="40B0DE81" w14:textId="77777777" w:rsidR="0014377C" w:rsidRDefault="0014377C" w:rsidP="0014377C">
      <w:pPr>
        <w:jc w:val="both"/>
        <w:rPr>
          <w:rFonts w:asciiTheme="minorHAnsi" w:eastAsiaTheme="minorEastAsia" w:hAnsiTheme="minorHAnsi" w:cs="Helvetica"/>
          <w:lang w:val="en-US"/>
        </w:rPr>
      </w:pPr>
    </w:p>
    <w:p w14:paraId="5C54CD82"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If we can be of any further assistance, please do not hesitate to contact us.</w:t>
      </w:r>
    </w:p>
    <w:p w14:paraId="3C5CDB7A" w14:textId="77777777" w:rsidR="0014377C" w:rsidRDefault="0014377C" w:rsidP="0014377C">
      <w:pPr>
        <w:jc w:val="both"/>
        <w:rPr>
          <w:rFonts w:asciiTheme="minorHAnsi" w:eastAsiaTheme="minorEastAsia" w:hAnsiTheme="minorHAnsi" w:cs="Helvetica"/>
          <w:lang w:val="en-US"/>
        </w:rPr>
      </w:pPr>
    </w:p>
    <w:p w14:paraId="515CBCB3"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Kind regards,</w:t>
      </w:r>
    </w:p>
    <w:p w14:paraId="6DBFEFA6" w14:textId="77777777" w:rsidR="0014377C" w:rsidRDefault="0014377C" w:rsidP="0014377C">
      <w:pPr>
        <w:jc w:val="both"/>
        <w:rPr>
          <w:rFonts w:asciiTheme="minorHAnsi" w:eastAsiaTheme="minorEastAsia" w:hAnsiTheme="minorHAnsi" w:cs="Helvetica"/>
          <w:lang w:val="en-US"/>
        </w:rPr>
      </w:pPr>
    </w:p>
    <w:p w14:paraId="77599E39" w14:textId="77777777" w:rsidR="0014377C" w:rsidRDefault="0014377C" w:rsidP="0014377C">
      <w:pPr>
        <w:jc w:val="both"/>
        <w:rPr>
          <w:rFonts w:asciiTheme="minorHAnsi" w:eastAsiaTheme="minorEastAsia" w:hAnsiTheme="minorHAnsi" w:cs="Helvetica"/>
          <w:lang w:val="en-US"/>
        </w:rPr>
      </w:pPr>
    </w:p>
    <w:p w14:paraId="4417F8B4" w14:textId="77777777" w:rsidR="0014377C" w:rsidRDefault="0014377C" w:rsidP="0014377C">
      <w:pPr>
        <w:jc w:val="both"/>
        <w:rPr>
          <w:rFonts w:asciiTheme="minorHAnsi" w:eastAsiaTheme="minorEastAsia" w:hAnsiTheme="minorHAnsi" w:cs="Helvetica"/>
          <w:lang w:val="en-US"/>
        </w:rPr>
      </w:pPr>
    </w:p>
    <w:p w14:paraId="66ACDEF0"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Benedict Bartl</w:t>
      </w:r>
    </w:p>
    <w:p w14:paraId="10F19D51"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Policy Officer</w:t>
      </w:r>
    </w:p>
    <w:p w14:paraId="202CF722" w14:textId="77777777" w:rsidR="0014377C" w:rsidRPr="005D69CC" w:rsidRDefault="0014377C" w:rsidP="0014377C">
      <w:pPr>
        <w:pBdr>
          <w:bottom w:val="single" w:sz="6" w:space="1" w:color="auto"/>
        </w:pBdr>
        <w:jc w:val="both"/>
        <w:rPr>
          <w:rFonts w:asciiTheme="minorHAnsi" w:eastAsiaTheme="minorEastAsia" w:hAnsiTheme="minorHAnsi" w:cs="Helvetica"/>
          <w:b/>
          <w:lang w:val="en-US"/>
        </w:rPr>
      </w:pPr>
      <w:r w:rsidRPr="005D69CC">
        <w:rPr>
          <w:rFonts w:asciiTheme="minorHAnsi" w:eastAsiaTheme="minorEastAsia" w:hAnsiTheme="minorHAnsi" w:cs="Helvetica"/>
          <w:b/>
          <w:lang w:val="en-US"/>
        </w:rPr>
        <w:t xml:space="preserve">Community Legal </w:t>
      </w:r>
      <w:proofErr w:type="spellStart"/>
      <w:r w:rsidRPr="005D69CC">
        <w:rPr>
          <w:rFonts w:asciiTheme="minorHAnsi" w:eastAsiaTheme="minorEastAsia" w:hAnsiTheme="minorHAnsi" w:cs="Helvetica"/>
          <w:b/>
          <w:lang w:val="en-US"/>
        </w:rPr>
        <w:t>Centres</w:t>
      </w:r>
      <w:proofErr w:type="spellEnd"/>
      <w:r w:rsidRPr="005D69CC">
        <w:rPr>
          <w:rFonts w:asciiTheme="minorHAnsi" w:eastAsiaTheme="minorEastAsia" w:hAnsiTheme="minorHAnsi" w:cs="Helvetica"/>
          <w:b/>
          <w:lang w:val="en-US"/>
        </w:rPr>
        <w:t xml:space="preserve"> Tasmania</w:t>
      </w:r>
      <w:r w:rsidRPr="005D69CC">
        <w:rPr>
          <w:b/>
        </w:rPr>
        <w:t xml:space="preserve"> </w:t>
      </w:r>
    </w:p>
    <w:p w14:paraId="78118A7F" w14:textId="77777777" w:rsidR="0014377C" w:rsidRDefault="0014377C" w:rsidP="0014377C"/>
    <w:p w14:paraId="53FB1E5A" w14:textId="77777777" w:rsidR="0014377C" w:rsidRDefault="0014377C" w:rsidP="0014377C"/>
    <w:p w14:paraId="63C8320B" w14:textId="77777777" w:rsidR="0014377C" w:rsidRDefault="0014377C" w:rsidP="0014377C"/>
    <w:p w14:paraId="1234B78D" w14:textId="77777777" w:rsidR="0014377C" w:rsidRDefault="0014377C" w:rsidP="0014377C"/>
    <w:p w14:paraId="0B7250C0" w14:textId="77777777" w:rsidR="0014377C" w:rsidRDefault="0014377C" w:rsidP="0014377C"/>
    <w:p w14:paraId="3B9095E4" w14:textId="77777777" w:rsidR="0014377C" w:rsidRDefault="0014377C" w:rsidP="0014377C"/>
    <w:p w14:paraId="34D311E3" w14:textId="77777777" w:rsidR="0014377C" w:rsidRDefault="0014377C" w:rsidP="0014377C"/>
    <w:p w14:paraId="206204F0" w14:textId="77777777" w:rsidR="0014377C" w:rsidRDefault="0014377C" w:rsidP="0014377C"/>
    <w:p w14:paraId="6B642C00" w14:textId="77777777" w:rsidR="0014377C" w:rsidRDefault="0014377C" w:rsidP="0014377C"/>
    <w:p w14:paraId="7CF8DA68" w14:textId="77777777" w:rsidR="0014377C" w:rsidRDefault="0014377C" w:rsidP="0014377C"/>
    <w:p w14:paraId="71DFC2E3" w14:textId="77777777" w:rsidR="0014377C" w:rsidRDefault="0014377C" w:rsidP="0014377C"/>
    <w:p w14:paraId="30446917" w14:textId="77777777" w:rsidR="0014377C" w:rsidRDefault="0014377C" w:rsidP="0014377C"/>
    <w:p w14:paraId="4B805D1D" w14:textId="77777777" w:rsidR="0014377C" w:rsidRDefault="0014377C" w:rsidP="0014377C"/>
    <w:p w14:paraId="1680FF80" w14:textId="77777777" w:rsidR="0014377C" w:rsidRDefault="0014377C" w:rsidP="0014377C"/>
    <w:p w14:paraId="6DD67C6E" w14:textId="77777777" w:rsidR="0014377C" w:rsidRDefault="0014377C" w:rsidP="0014377C"/>
    <w:p w14:paraId="58708B3C" w14:textId="77777777" w:rsidR="0014377C" w:rsidRDefault="0014377C" w:rsidP="0014377C"/>
    <w:p w14:paraId="709A5FA0" w14:textId="77777777" w:rsidR="0014377C" w:rsidRDefault="0014377C" w:rsidP="0014377C"/>
    <w:p w14:paraId="6D536D5D" w14:textId="77777777" w:rsidR="0014377C" w:rsidRDefault="0014377C" w:rsidP="0014377C"/>
    <w:p w14:paraId="34978CE2" w14:textId="77777777" w:rsidR="0014377C" w:rsidRDefault="0014377C" w:rsidP="0014377C"/>
    <w:p w14:paraId="35049CEF" w14:textId="77777777" w:rsidR="0014377C" w:rsidRDefault="0014377C" w:rsidP="0014377C"/>
    <w:p w14:paraId="0D0546B5" w14:textId="77777777" w:rsidR="0014377C" w:rsidRDefault="0014377C" w:rsidP="0014377C"/>
    <w:p w14:paraId="1E7644FA" w14:textId="77777777" w:rsidR="0014377C" w:rsidRDefault="0014377C" w:rsidP="0014377C"/>
    <w:p w14:paraId="3A40FFA4" w14:textId="77777777" w:rsidR="0014377C" w:rsidRDefault="0014377C" w:rsidP="0014377C"/>
    <w:p w14:paraId="6A9C01BB" w14:textId="77777777" w:rsidR="0014377C" w:rsidRDefault="0014377C" w:rsidP="0014377C"/>
    <w:p w14:paraId="7DFB43E3" w14:textId="77777777" w:rsidR="0014377C" w:rsidRDefault="0014377C" w:rsidP="0014377C"/>
    <w:p w14:paraId="2B685D51" w14:textId="77777777" w:rsidR="0014377C" w:rsidRDefault="0014377C" w:rsidP="0014377C"/>
    <w:p w14:paraId="5DD0BE05" w14:textId="77777777" w:rsidR="0014377C" w:rsidRDefault="0014377C" w:rsidP="0014377C"/>
    <w:p w14:paraId="2C16BE9A" w14:textId="77777777" w:rsidR="0014377C" w:rsidRDefault="0014377C" w:rsidP="0014377C"/>
    <w:p w14:paraId="7F9AEC4A" w14:textId="77777777" w:rsidR="0014377C" w:rsidRDefault="0014377C" w:rsidP="0014377C"/>
    <w:p w14:paraId="7567C49F" w14:textId="77777777" w:rsidR="0014377C" w:rsidRDefault="0014377C" w:rsidP="0014377C"/>
    <w:p w14:paraId="28EEFDC7" w14:textId="77777777" w:rsidR="0014377C" w:rsidRPr="008A004F" w:rsidRDefault="0014377C" w:rsidP="0014377C">
      <w:pPr>
        <w:jc w:val="center"/>
        <w:rPr>
          <w:rFonts w:asciiTheme="minorHAnsi" w:hAnsiTheme="minorHAnsi"/>
          <w:b/>
          <w:sz w:val="36"/>
          <w:szCs w:val="36"/>
        </w:rPr>
      </w:pPr>
      <w:r w:rsidRPr="008A004F">
        <w:rPr>
          <w:rFonts w:asciiTheme="minorHAnsi" w:hAnsiTheme="minorHAnsi"/>
          <w:b/>
          <w:sz w:val="36"/>
          <w:szCs w:val="36"/>
        </w:rPr>
        <w:lastRenderedPageBreak/>
        <w:t>COMMUNITY LEGAL CENTRES TASMANIA</w:t>
      </w:r>
    </w:p>
    <w:p w14:paraId="738A7210" w14:textId="77777777" w:rsidR="0014377C" w:rsidRPr="008A004F" w:rsidRDefault="0014377C" w:rsidP="0014377C">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2146C78D" w14:textId="77777777" w:rsidR="0014377C" w:rsidRPr="008A004F" w:rsidRDefault="0014377C" w:rsidP="0014377C">
      <w:pPr>
        <w:rPr>
          <w:rFonts w:asciiTheme="minorHAnsi" w:hAnsiTheme="minorHAnsi" w:cs="Arial"/>
          <w:color w:val="FF0000"/>
          <w:lang w:val="en-US"/>
        </w:rPr>
      </w:pPr>
    </w:p>
    <w:p w14:paraId="336229E4" w14:textId="77777777" w:rsidR="0014377C" w:rsidRPr="008A004F" w:rsidRDefault="0014377C" w:rsidP="0014377C">
      <w:pPr>
        <w:rPr>
          <w:rFonts w:asciiTheme="minorHAnsi" w:hAnsiTheme="minorHAnsi"/>
          <w:lang w:val="en-US"/>
        </w:rPr>
      </w:pPr>
    </w:p>
    <w:p w14:paraId="57EDD61C" w14:textId="3BB8E716" w:rsidR="0014377C" w:rsidRPr="008A004F" w:rsidRDefault="00D55D3D" w:rsidP="0014377C">
      <w:pPr>
        <w:rPr>
          <w:rFonts w:asciiTheme="minorHAnsi" w:hAnsiTheme="minorHAnsi"/>
          <w:lang w:val="en-US"/>
        </w:rPr>
      </w:pPr>
      <w:r>
        <w:rPr>
          <w:rFonts w:asciiTheme="minorHAnsi" w:hAnsiTheme="minorHAnsi"/>
          <w:lang w:val="en-US"/>
        </w:rPr>
        <w:t>24</w:t>
      </w:r>
      <w:r w:rsidR="0014377C">
        <w:rPr>
          <w:rFonts w:asciiTheme="minorHAnsi" w:hAnsiTheme="minorHAnsi"/>
          <w:lang w:val="en-US"/>
        </w:rPr>
        <w:t xml:space="preserve"> September</w:t>
      </w:r>
      <w:r w:rsidR="0014377C" w:rsidRPr="008A004F">
        <w:rPr>
          <w:rFonts w:asciiTheme="minorHAnsi" w:hAnsiTheme="minorHAnsi"/>
          <w:lang w:val="en-US"/>
        </w:rPr>
        <w:t xml:space="preserve"> 2013</w:t>
      </w:r>
    </w:p>
    <w:p w14:paraId="5A3BD88C" w14:textId="77777777" w:rsidR="0014377C" w:rsidRPr="008A004F" w:rsidRDefault="0014377C" w:rsidP="0014377C">
      <w:pPr>
        <w:rPr>
          <w:rFonts w:asciiTheme="minorHAnsi" w:hAnsiTheme="minorHAnsi"/>
          <w:lang w:val="en-US"/>
        </w:rPr>
      </w:pPr>
    </w:p>
    <w:p w14:paraId="44EF4DAC" w14:textId="7F2FA623" w:rsidR="0014377C" w:rsidRPr="00414A9B" w:rsidRDefault="0014377C" w:rsidP="0014377C">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w:t>
      </w:r>
      <w:r w:rsidR="00D55D3D">
        <w:rPr>
          <w:lang w:val="en-US"/>
        </w:rPr>
        <w:t xml:space="preserve">Tania </w:t>
      </w:r>
      <w:proofErr w:type="spellStart"/>
      <w:r w:rsidR="00D55D3D">
        <w:rPr>
          <w:lang w:val="en-US"/>
        </w:rPr>
        <w:t>Rattray</w:t>
      </w:r>
      <w:proofErr w:type="spellEnd"/>
      <w:r>
        <w:rPr>
          <w:lang w:val="en-US"/>
        </w:rPr>
        <w:t xml:space="preserve"> </w:t>
      </w:r>
    </w:p>
    <w:p w14:paraId="73784CFE" w14:textId="77777777" w:rsidR="0014377C" w:rsidRDefault="0014377C" w:rsidP="0014377C">
      <w:pPr>
        <w:rPr>
          <w:lang w:val="en-US"/>
        </w:rPr>
      </w:pPr>
      <w:bookmarkStart w:id="0" w:name="_GoBack"/>
      <w:bookmarkEnd w:id="0"/>
      <w:r>
        <w:rPr>
          <w:lang w:val="en-US"/>
        </w:rPr>
        <w:t>Parliament House</w:t>
      </w:r>
    </w:p>
    <w:p w14:paraId="692EA5BB" w14:textId="77777777" w:rsidR="0014377C" w:rsidRPr="00414A9B" w:rsidRDefault="0014377C" w:rsidP="0014377C">
      <w:pPr>
        <w:rPr>
          <w:lang w:val="en-US"/>
        </w:rPr>
      </w:pPr>
      <w:r>
        <w:rPr>
          <w:lang w:val="en-US"/>
        </w:rPr>
        <w:t>Hobart TAS 7000</w:t>
      </w:r>
    </w:p>
    <w:p w14:paraId="3D98E1B5" w14:textId="77777777" w:rsidR="0014377C" w:rsidRPr="00414A9B" w:rsidRDefault="0014377C" w:rsidP="0014377C">
      <w:r w:rsidRPr="00414A9B">
        <w:rPr>
          <w:lang w:val="en-US"/>
        </w:rPr>
        <w:t> </w:t>
      </w:r>
    </w:p>
    <w:p w14:paraId="2D17B060" w14:textId="09832A8E" w:rsidR="0014377C" w:rsidRPr="005858BB" w:rsidRDefault="00D55D3D" w:rsidP="0014377C">
      <w:r>
        <w:rPr>
          <w:lang w:val="en-US"/>
        </w:rPr>
        <w:t xml:space="preserve">Dear </w:t>
      </w:r>
      <w:proofErr w:type="spellStart"/>
      <w:r>
        <w:rPr>
          <w:lang w:val="en-US"/>
        </w:rPr>
        <w:t>Ms</w:t>
      </w:r>
      <w:proofErr w:type="spellEnd"/>
      <w:r>
        <w:rPr>
          <w:lang w:val="en-US"/>
        </w:rPr>
        <w:t xml:space="preserve"> </w:t>
      </w:r>
      <w:proofErr w:type="spellStart"/>
      <w:r>
        <w:rPr>
          <w:lang w:val="en-US"/>
        </w:rPr>
        <w:t>Rattray</w:t>
      </w:r>
      <w:proofErr w:type="spellEnd"/>
      <w:r w:rsidR="0014377C" w:rsidRPr="008A004F">
        <w:rPr>
          <w:rFonts w:asciiTheme="minorHAnsi" w:hAnsiTheme="minorHAnsi"/>
          <w:lang w:val="en-US"/>
        </w:rPr>
        <w:t xml:space="preserve">, </w:t>
      </w:r>
    </w:p>
    <w:p w14:paraId="00D621A1" w14:textId="77777777" w:rsidR="0014377C" w:rsidRPr="008A004F" w:rsidRDefault="0014377C" w:rsidP="0014377C">
      <w:pPr>
        <w:pBdr>
          <w:bottom w:val="single" w:sz="6" w:space="1" w:color="auto"/>
        </w:pBdr>
        <w:rPr>
          <w:rFonts w:asciiTheme="minorHAnsi" w:hAnsiTheme="minorHAnsi"/>
          <w:b/>
          <w:bCs/>
          <w:lang w:val="en-US"/>
        </w:rPr>
      </w:pPr>
      <w:r w:rsidRPr="008A004F">
        <w:rPr>
          <w:rFonts w:asciiTheme="minorHAnsi" w:hAnsiTheme="minorHAnsi"/>
          <w:b/>
          <w:bCs/>
          <w:lang w:val="en-US"/>
        </w:rPr>
        <w:t xml:space="preserve">Re: </w:t>
      </w:r>
      <w:r w:rsidRPr="0066787F">
        <w:rPr>
          <w:rFonts w:asciiTheme="minorHAnsi" w:hAnsiTheme="minorHAnsi"/>
          <w:b/>
          <w:bCs/>
          <w:i/>
          <w:lang w:val="en-US"/>
        </w:rPr>
        <w:t>Anti-Discrimination Amendment Bill 2013</w:t>
      </w:r>
      <w:r w:rsidRPr="008A004F">
        <w:rPr>
          <w:rFonts w:asciiTheme="minorHAnsi" w:hAnsiTheme="minorHAnsi"/>
          <w:b/>
          <w:bCs/>
          <w:lang w:val="en-US"/>
        </w:rPr>
        <w:t xml:space="preserve"> </w:t>
      </w:r>
    </w:p>
    <w:p w14:paraId="31D4CD4B" w14:textId="77777777" w:rsidR="0014377C" w:rsidRPr="008A004F" w:rsidRDefault="0014377C" w:rsidP="0014377C">
      <w:pPr>
        <w:rPr>
          <w:rFonts w:asciiTheme="minorHAnsi" w:hAnsiTheme="minorHAnsi"/>
        </w:rPr>
      </w:pPr>
    </w:p>
    <w:p w14:paraId="4BD48BBD"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We strongly urge you to support the proposed changes to section 17 of the </w:t>
      </w:r>
      <w:r w:rsidRPr="001834D0">
        <w:rPr>
          <w:rFonts w:asciiTheme="minorHAnsi" w:eastAsiaTheme="minorEastAsia" w:hAnsiTheme="minorHAnsi" w:cs="Helvetica"/>
          <w:i/>
          <w:lang w:val="en-US"/>
        </w:rPr>
        <w:t>Anti-Discrimination Act 1998</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r>
        <w:rPr>
          <w:rFonts w:asciiTheme="minorHAnsi" w:eastAsiaTheme="minorEastAsia" w:hAnsiTheme="minorHAnsi" w:cs="Helvetica"/>
          <w:i/>
          <w:lang w:val="en-US"/>
        </w:rPr>
        <w:t xml:space="preserve">. </w:t>
      </w:r>
      <w:r>
        <w:rPr>
          <w:rFonts w:asciiTheme="minorHAnsi" w:eastAsiaTheme="minorEastAsia" w:hAnsiTheme="minorHAnsi" w:cs="Helvetica"/>
          <w:lang w:val="en-US"/>
        </w:rPr>
        <w:t xml:space="preserve">In our opinion, the proposed amendment takes into account the concerns raised by the Legislative Council and strikes the right balance between freedom of expression and the right to be protected from prohibited conduct. </w:t>
      </w:r>
    </w:p>
    <w:p w14:paraId="3401C0AB" w14:textId="77777777" w:rsidR="0014377C" w:rsidRDefault="0014377C" w:rsidP="0014377C">
      <w:pPr>
        <w:jc w:val="both"/>
        <w:rPr>
          <w:rFonts w:asciiTheme="minorHAnsi" w:eastAsiaTheme="minorEastAsia" w:hAnsiTheme="minorHAnsi" w:cs="Helvetica"/>
          <w:lang w:val="en-US"/>
        </w:rPr>
      </w:pPr>
    </w:p>
    <w:p w14:paraId="42492A9A" w14:textId="77777777" w:rsidR="0014377C" w:rsidRDefault="0014377C" w:rsidP="0014377C">
      <w:pPr>
        <w:jc w:val="both"/>
        <w:rPr>
          <w:rFonts w:asciiTheme="minorHAnsi" w:eastAsiaTheme="minorEastAsia" w:hAnsiTheme="minorHAnsi" w:cs="Helvetica"/>
          <w:lang w:val="en-US"/>
        </w:rPr>
      </w:pPr>
      <w:r w:rsidRPr="00F070E5">
        <w:rPr>
          <w:rFonts w:asciiTheme="minorHAnsi" w:eastAsiaTheme="minorEastAsia" w:hAnsiTheme="minorHAnsi" w:cs="Helvetica"/>
          <w:lang w:val="en-US"/>
        </w:rPr>
        <w:t xml:space="preserve">Last year the House of Assembly sought to move an amendment to section 17 of the </w:t>
      </w:r>
      <w:r w:rsidRPr="00F070E5">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xml:space="preserve">) which would have broadened the range of attributes amounting to prohibited conduct because it offended, humiliated, intimidated, insulted or ridiculed another person. </w:t>
      </w:r>
    </w:p>
    <w:p w14:paraId="0BF41E8E" w14:textId="77777777" w:rsidR="0014377C" w:rsidRDefault="0014377C" w:rsidP="0014377C">
      <w:pPr>
        <w:jc w:val="both"/>
        <w:rPr>
          <w:rFonts w:asciiTheme="minorHAnsi" w:eastAsiaTheme="minorEastAsia" w:hAnsiTheme="minorHAnsi" w:cs="Helvetica"/>
          <w:lang w:val="en-US"/>
        </w:rPr>
      </w:pPr>
    </w:p>
    <w:p w14:paraId="2F44E170"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 order to balance the competing interests of freedom of expression and the right to be protected from prohibited conduct, section 17 conduct will be subject to the same ‘fair comment’ </w:t>
      </w:r>
      <w:proofErr w:type="spellStart"/>
      <w:r>
        <w:rPr>
          <w:rFonts w:asciiTheme="minorHAnsi" w:eastAsiaTheme="minorEastAsia" w:hAnsiTheme="minorHAnsi" w:cs="Helvetica"/>
          <w:lang w:val="en-US"/>
        </w:rPr>
        <w:t>defence</w:t>
      </w:r>
      <w:proofErr w:type="spellEnd"/>
      <w:r>
        <w:rPr>
          <w:rFonts w:asciiTheme="minorHAnsi" w:eastAsiaTheme="minorEastAsia" w:hAnsiTheme="minorHAnsi" w:cs="Helvetica"/>
          <w:lang w:val="en-US"/>
        </w:rPr>
        <w:t xml:space="preserve"> already provided for in section 55 of the </w:t>
      </w:r>
      <w:r w:rsidRPr="00002C90">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This section provides that prohibitions on conduct will not apply if:</w:t>
      </w:r>
    </w:p>
    <w:p w14:paraId="008953D8" w14:textId="77777777" w:rsidR="0014377C" w:rsidRDefault="0014377C" w:rsidP="0014377C">
      <w:pPr>
        <w:jc w:val="both"/>
        <w:rPr>
          <w:rFonts w:asciiTheme="minorHAnsi" w:eastAsiaTheme="minorEastAsia" w:hAnsiTheme="minorHAnsi" w:cs="Helvetica"/>
          <w:lang w:val="en-US"/>
        </w:rPr>
      </w:pPr>
    </w:p>
    <w:p w14:paraId="2F6223E4"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The person’s conduct is – </w:t>
      </w:r>
    </w:p>
    <w:p w14:paraId="6307B1ED" w14:textId="77777777" w:rsidR="0014377C" w:rsidRPr="00861A4F" w:rsidRDefault="0014377C" w:rsidP="0014377C">
      <w:pPr>
        <w:ind w:left="567" w:right="893"/>
        <w:jc w:val="both"/>
        <w:rPr>
          <w:rFonts w:asciiTheme="minorHAnsi" w:eastAsiaTheme="minorEastAsia" w:hAnsiTheme="minorHAnsi" w:cs="Helvetica"/>
          <w:sz w:val="22"/>
          <w:szCs w:val="22"/>
          <w:lang w:val="en-US"/>
        </w:rPr>
      </w:pPr>
    </w:p>
    <w:p w14:paraId="3941BD1C"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(a) </w:t>
      </w:r>
      <w:proofErr w:type="gramStart"/>
      <w:r w:rsidRPr="00861A4F">
        <w:rPr>
          <w:rFonts w:asciiTheme="minorHAnsi" w:eastAsiaTheme="minorEastAsia" w:hAnsiTheme="minorHAnsi" w:cs="Helvetica"/>
          <w:sz w:val="22"/>
          <w:szCs w:val="22"/>
          <w:lang w:val="en-US"/>
        </w:rPr>
        <w:t>fair</w:t>
      </w:r>
      <w:proofErr w:type="gramEnd"/>
      <w:r w:rsidRPr="00861A4F">
        <w:rPr>
          <w:rFonts w:asciiTheme="minorHAnsi" w:eastAsiaTheme="minorEastAsia" w:hAnsiTheme="minorHAnsi" w:cs="Helvetica"/>
          <w:sz w:val="22"/>
          <w:szCs w:val="22"/>
          <w:lang w:val="en-US"/>
        </w:rPr>
        <w:t xml:space="preserve"> report of a public act; or</w:t>
      </w:r>
    </w:p>
    <w:p w14:paraId="2A009B76" w14:textId="77777777" w:rsidR="0014377C" w:rsidRDefault="0014377C" w:rsidP="0014377C">
      <w:pPr>
        <w:ind w:left="567" w:right="893"/>
        <w:jc w:val="both"/>
        <w:rPr>
          <w:rFonts w:asciiTheme="minorHAnsi" w:eastAsiaTheme="minorEastAsia" w:hAnsiTheme="minorHAnsi" w:cs="Helvetica"/>
          <w:sz w:val="22"/>
          <w:szCs w:val="22"/>
          <w:lang w:val="en-US"/>
        </w:rPr>
      </w:pPr>
    </w:p>
    <w:p w14:paraId="7458D1DC"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(b)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communication or dissemination of a matter that is subject to a </w:t>
      </w:r>
      <w:proofErr w:type="spellStart"/>
      <w:r w:rsidRPr="00861A4F">
        <w:rPr>
          <w:rFonts w:asciiTheme="minorHAnsi" w:eastAsiaTheme="minorEastAsia" w:hAnsiTheme="minorHAnsi" w:cs="Helvetica"/>
          <w:sz w:val="22"/>
          <w:szCs w:val="22"/>
          <w:lang w:val="en-US"/>
        </w:rPr>
        <w:t>defence</w:t>
      </w:r>
      <w:proofErr w:type="spellEnd"/>
      <w:r w:rsidRPr="00861A4F">
        <w:rPr>
          <w:rFonts w:asciiTheme="minorHAnsi" w:eastAsiaTheme="minorEastAsia" w:hAnsiTheme="minorHAnsi" w:cs="Helvetica"/>
          <w:sz w:val="22"/>
          <w:szCs w:val="22"/>
          <w:lang w:val="en-US"/>
        </w:rPr>
        <w:t xml:space="preserve"> of absolute privilege in proceedings for defamation; or</w:t>
      </w:r>
    </w:p>
    <w:p w14:paraId="0E77D684" w14:textId="77777777" w:rsidR="0014377C" w:rsidRDefault="0014377C" w:rsidP="0014377C">
      <w:pPr>
        <w:ind w:left="567" w:right="893"/>
        <w:jc w:val="both"/>
        <w:rPr>
          <w:rFonts w:asciiTheme="minorHAnsi" w:eastAsiaTheme="minorEastAsia" w:hAnsiTheme="minorHAnsi" w:cs="Helvetica"/>
          <w:sz w:val="22"/>
          <w:szCs w:val="22"/>
          <w:lang w:val="en-US"/>
        </w:rPr>
      </w:pPr>
    </w:p>
    <w:p w14:paraId="266D4784"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(c)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public act done in good faith for – </w:t>
      </w:r>
    </w:p>
    <w:p w14:paraId="495D6A52" w14:textId="77777777" w:rsidR="0014377C" w:rsidRDefault="0014377C" w:rsidP="0014377C">
      <w:pPr>
        <w:ind w:left="567" w:right="893"/>
        <w:jc w:val="both"/>
        <w:rPr>
          <w:rFonts w:asciiTheme="minorHAnsi" w:eastAsiaTheme="minorEastAsia" w:hAnsiTheme="minorHAnsi" w:cs="Helvetica"/>
          <w:sz w:val="22"/>
          <w:szCs w:val="22"/>
          <w:lang w:val="en-US"/>
        </w:rPr>
      </w:pPr>
    </w:p>
    <w:p w14:paraId="1FC49DB0" w14:textId="77777777" w:rsidR="0014377C" w:rsidRPr="00861A4F" w:rsidRDefault="0014377C" w:rsidP="0014377C">
      <w:pPr>
        <w:ind w:left="1287" w:right="893" w:firstLine="15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w:t>
      </w:r>
      <w:proofErr w:type="spellStart"/>
      <w:r w:rsidRPr="00861A4F">
        <w:rPr>
          <w:rFonts w:asciiTheme="minorHAnsi" w:eastAsiaTheme="minorEastAsia" w:hAnsiTheme="minorHAnsi" w:cs="Helvetica"/>
          <w:sz w:val="22"/>
          <w:szCs w:val="22"/>
          <w:lang w:val="en-US"/>
        </w:rPr>
        <w:t>i</w:t>
      </w:r>
      <w:proofErr w:type="spellEnd"/>
      <w:r w:rsidRPr="00861A4F">
        <w:rPr>
          <w:rFonts w:asciiTheme="minorHAnsi" w:eastAsiaTheme="minorEastAsia" w:hAnsiTheme="minorHAnsi" w:cs="Helvetica"/>
          <w:sz w:val="22"/>
          <w:szCs w:val="22"/>
          <w:lang w:val="en-US"/>
        </w:rPr>
        <w:t xml:space="preserve">) </w:t>
      </w:r>
      <w:proofErr w:type="gramStart"/>
      <w:r w:rsidRPr="00861A4F">
        <w:rPr>
          <w:rFonts w:asciiTheme="minorHAnsi" w:eastAsiaTheme="minorEastAsia" w:hAnsiTheme="minorHAnsi" w:cs="Helvetica"/>
          <w:sz w:val="22"/>
          <w:szCs w:val="22"/>
          <w:lang w:val="en-US"/>
        </w:rPr>
        <w:t>academic</w:t>
      </w:r>
      <w:proofErr w:type="gramEnd"/>
      <w:r w:rsidRPr="00861A4F">
        <w:rPr>
          <w:rFonts w:asciiTheme="minorHAnsi" w:eastAsiaTheme="minorEastAsia" w:hAnsiTheme="minorHAnsi" w:cs="Helvetica"/>
          <w:sz w:val="22"/>
          <w:szCs w:val="22"/>
          <w:lang w:val="en-US"/>
        </w:rPr>
        <w:t>, artistic, scientific or research purposes; or</w:t>
      </w:r>
    </w:p>
    <w:p w14:paraId="54E230DE" w14:textId="77777777" w:rsidR="0014377C" w:rsidRDefault="0014377C" w:rsidP="0014377C">
      <w:pPr>
        <w:ind w:left="567" w:right="893"/>
        <w:jc w:val="both"/>
        <w:rPr>
          <w:rFonts w:asciiTheme="minorHAnsi" w:eastAsiaTheme="minorEastAsia" w:hAnsiTheme="minorHAnsi" w:cs="Helvetica"/>
          <w:sz w:val="22"/>
          <w:szCs w:val="22"/>
          <w:lang w:val="en-US"/>
        </w:rPr>
      </w:pPr>
    </w:p>
    <w:p w14:paraId="04799CE1" w14:textId="77777777" w:rsidR="0014377C" w:rsidRDefault="0014377C" w:rsidP="0014377C">
      <w:pPr>
        <w:ind w:left="1134" w:right="893" w:firstLine="306"/>
        <w:jc w:val="both"/>
        <w:rPr>
          <w:rFonts w:asciiTheme="minorHAnsi" w:eastAsiaTheme="minorEastAsia" w:hAnsiTheme="minorHAnsi" w:cs="Helvetica"/>
          <w:lang w:val="en-US"/>
        </w:rPr>
      </w:pPr>
      <w:r w:rsidRPr="00861A4F">
        <w:rPr>
          <w:rFonts w:asciiTheme="minorHAnsi" w:eastAsiaTheme="minorEastAsia" w:hAnsiTheme="minorHAnsi" w:cs="Helvetica"/>
          <w:sz w:val="22"/>
          <w:szCs w:val="22"/>
          <w:lang w:val="en-US"/>
        </w:rPr>
        <w:t xml:space="preserve">(ii) </w:t>
      </w:r>
      <w:proofErr w:type="gramStart"/>
      <w:r w:rsidRPr="00861A4F">
        <w:rPr>
          <w:rFonts w:asciiTheme="minorHAnsi" w:eastAsiaTheme="minorEastAsia" w:hAnsiTheme="minorHAnsi" w:cs="Helvetica"/>
          <w:sz w:val="22"/>
          <w:szCs w:val="22"/>
          <w:lang w:val="en-US"/>
        </w:rPr>
        <w:t>any</w:t>
      </w:r>
      <w:proofErr w:type="gramEnd"/>
      <w:r w:rsidRPr="00861A4F">
        <w:rPr>
          <w:rFonts w:asciiTheme="minorHAnsi" w:eastAsiaTheme="minorEastAsia" w:hAnsiTheme="minorHAnsi" w:cs="Helvetica"/>
          <w:sz w:val="22"/>
          <w:szCs w:val="22"/>
          <w:lang w:val="en-US"/>
        </w:rPr>
        <w:t xml:space="preserve"> purpose in the public interest.</w:t>
      </w:r>
      <w:r>
        <w:rPr>
          <w:rFonts w:asciiTheme="minorHAnsi" w:eastAsiaTheme="minorEastAsia" w:hAnsiTheme="minorHAnsi" w:cs="Helvetica"/>
          <w:lang w:val="en-US"/>
        </w:rPr>
        <w:t xml:space="preserve"> </w:t>
      </w:r>
    </w:p>
    <w:p w14:paraId="48840A40" w14:textId="77777777" w:rsidR="0014377C" w:rsidRDefault="0014377C" w:rsidP="0014377C">
      <w:pPr>
        <w:jc w:val="both"/>
        <w:rPr>
          <w:rFonts w:asciiTheme="minorHAnsi" w:eastAsiaTheme="minorEastAsia" w:hAnsiTheme="minorHAnsi" w:cs="Helvetica"/>
          <w:lang w:val="en-US"/>
        </w:rPr>
      </w:pPr>
    </w:p>
    <w:p w14:paraId="0C8A2107"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As the Bill currently stands conduct will be prohibited because it offends, humiliates, intimidates, insults or ridicules a transgender or intersex person but </w:t>
      </w:r>
      <w:r w:rsidRPr="004E40B3">
        <w:rPr>
          <w:rFonts w:asciiTheme="minorHAnsi" w:eastAsiaTheme="minorEastAsia" w:hAnsiTheme="minorHAnsi" w:cs="Helvetica"/>
          <w:u w:val="single"/>
          <w:lang w:val="en-US"/>
        </w:rPr>
        <w:t>not</w:t>
      </w:r>
      <w:r>
        <w:rPr>
          <w:rFonts w:asciiTheme="minorHAnsi" w:eastAsiaTheme="minorEastAsia" w:hAnsiTheme="minorHAnsi" w:cs="Helvetica"/>
          <w:lang w:val="en-US"/>
        </w:rPr>
        <w:t xml:space="preserve"> a gay or lesbian person. This was an inadequacy in the original Act that can be rectified through this amendment. </w:t>
      </w:r>
    </w:p>
    <w:p w14:paraId="2A21D2F9"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lastRenderedPageBreak/>
        <w:t xml:space="preserve">We strongly believe that conduct of the type amounting to prohibited conduct (threatening, humiliating, offensive, ridiculing or insulting behavior) on the attributes contained in the act has no place in the Tasmanian community and persons subject to such conduct should have the full protection of the law. </w:t>
      </w:r>
    </w:p>
    <w:p w14:paraId="6EA77498" w14:textId="77777777" w:rsidR="0014377C" w:rsidRDefault="0014377C" w:rsidP="0014377C">
      <w:pPr>
        <w:jc w:val="both"/>
        <w:rPr>
          <w:rFonts w:asciiTheme="minorHAnsi" w:eastAsiaTheme="minorEastAsia" w:hAnsiTheme="minorHAnsi" w:cs="Helvetica"/>
          <w:lang w:val="en-US"/>
        </w:rPr>
      </w:pPr>
    </w:p>
    <w:p w14:paraId="2930D8C4"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Including all of the proposed attributes will also ensure a greater level of consistency in how the law is applied, ensuring that persons subject to racism, sexism and sexual orientation etc. are guaranteed the adequate protections under the </w:t>
      </w:r>
      <w:r w:rsidRPr="0064191E">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p>
    <w:p w14:paraId="51F8A042" w14:textId="77777777" w:rsidR="0014377C" w:rsidRDefault="0014377C" w:rsidP="0014377C">
      <w:pPr>
        <w:jc w:val="both"/>
        <w:rPr>
          <w:rFonts w:asciiTheme="minorHAnsi" w:eastAsiaTheme="minorEastAsia" w:hAnsiTheme="minorHAnsi" w:cs="Helvetica"/>
          <w:lang w:val="en-US"/>
        </w:rPr>
      </w:pPr>
    </w:p>
    <w:p w14:paraId="4A28E1A3"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If we can be of any further assistance, please do not hesitate to contact us.</w:t>
      </w:r>
    </w:p>
    <w:p w14:paraId="1D650601" w14:textId="77777777" w:rsidR="0014377C" w:rsidRDefault="0014377C" w:rsidP="0014377C">
      <w:pPr>
        <w:jc w:val="both"/>
        <w:rPr>
          <w:rFonts w:asciiTheme="minorHAnsi" w:eastAsiaTheme="minorEastAsia" w:hAnsiTheme="minorHAnsi" w:cs="Helvetica"/>
          <w:lang w:val="en-US"/>
        </w:rPr>
      </w:pPr>
    </w:p>
    <w:p w14:paraId="47A41B65"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Kind regards,</w:t>
      </w:r>
    </w:p>
    <w:p w14:paraId="7DBBD305" w14:textId="77777777" w:rsidR="0014377C" w:rsidRDefault="0014377C" w:rsidP="0014377C">
      <w:pPr>
        <w:jc w:val="both"/>
        <w:rPr>
          <w:rFonts w:asciiTheme="minorHAnsi" w:eastAsiaTheme="minorEastAsia" w:hAnsiTheme="minorHAnsi" w:cs="Helvetica"/>
          <w:lang w:val="en-US"/>
        </w:rPr>
      </w:pPr>
    </w:p>
    <w:p w14:paraId="299B6526" w14:textId="77777777" w:rsidR="0014377C" w:rsidRDefault="0014377C" w:rsidP="0014377C">
      <w:pPr>
        <w:jc w:val="both"/>
        <w:rPr>
          <w:rFonts w:asciiTheme="minorHAnsi" w:eastAsiaTheme="minorEastAsia" w:hAnsiTheme="minorHAnsi" w:cs="Helvetica"/>
          <w:lang w:val="en-US"/>
        </w:rPr>
      </w:pPr>
    </w:p>
    <w:p w14:paraId="49841FDF" w14:textId="77777777" w:rsidR="0014377C" w:rsidRDefault="0014377C" w:rsidP="0014377C">
      <w:pPr>
        <w:jc w:val="both"/>
        <w:rPr>
          <w:rFonts w:asciiTheme="minorHAnsi" w:eastAsiaTheme="minorEastAsia" w:hAnsiTheme="minorHAnsi" w:cs="Helvetica"/>
          <w:lang w:val="en-US"/>
        </w:rPr>
      </w:pPr>
    </w:p>
    <w:p w14:paraId="6CC78946"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Benedict Bartl</w:t>
      </w:r>
    </w:p>
    <w:p w14:paraId="3DEA2569"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Policy Officer</w:t>
      </w:r>
    </w:p>
    <w:p w14:paraId="5AAA0509" w14:textId="77777777" w:rsidR="0014377C" w:rsidRPr="005D69CC" w:rsidRDefault="0014377C" w:rsidP="0014377C">
      <w:pPr>
        <w:pBdr>
          <w:bottom w:val="single" w:sz="6" w:space="1" w:color="auto"/>
        </w:pBdr>
        <w:jc w:val="both"/>
        <w:rPr>
          <w:rFonts w:asciiTheme="minorHAnsi" w:eastAsiaTheme="minorEastAsia" w:hAnsiTheme="minorHAnsi" w:cs="Helvetica"/>
          <w:b/>
          <w:lang w:val="en-US"/>
        </w:rPr>
      </w:pPr>
      <w:r w:rsidRPr="005D69CC">
        <w:rPr>
          <w:rFonts w:asciiTheme="minorHAnsi" w:eastAsiaTheme="minorEastAsia" w:hAnsiTheme="minorHAnsi" w:cs="Helvetica"/>
          <w:b/>
          <w:lang w:val="en-US"/>
        </w:rPr>
        <w:t xml:space="preserve">Community Legal </w:t>
      </w:r>
      <w:proofErr w:type="spellStart"/>
      <w:r w:rsidRPr="005D69CC">
        <w:rPr>
          <w:rFonts w:asciiTheme="minorHAnsi" w:eastAsiaTheme="minorEastAsia" w:hAnsiTheme="minorHAnsi" w:cs="Helvetica"/>
          <w:b/>
          <w:lang w:val="en-US"/>
        </w:rPr>
        <w:t>Centres</w:t>
      </w:r>
      <w:proofErr w:type="spellEnd"/>
      <w:r w:rsidRPr="005D69CC">
        <w:rPr>
          <w:rFonts w:asciiTheme="minorHAnsi" w:eastAsiaTheme="minorEastAsia" w:hAnsiTheme="minorHAnsi" w:cs="Helvetica"/>
          <w:b/>
          <w:lang w:val="en-US"/>
        </w:rPr>
        <w:t xml:space="preserve"> Tasmania</w:t>
      </w:r>
      <w:r w:rsidRPr="005D69CC">
        <w:rPr>
          <w:b/>
        </w:rPr>
        <w:t xml:space="preserve"> </w:t>
      </w:r>
    </w:p>
    <w:p w14:paraId="47900695" w14:textId="77777777" w:rsidR="0014377C" w:rsidRDefault="0014377C" w:rsidP="0014377C"/>
    <w:p w14:paraId="7B595393" w14:textId="77777777" w:rsidR="0014377C" w:rsidRDefault="0014377C" w:rsidP="0014377C"/>
    <w:p w14:paraId="2CE81940" w14:textId="77777777" w:rsidR="0014377C" w:rsidRDefault="0014377C" w:rsidP="0014377C"/>
    <w:p w14:paraId="5F1D86FD" w14:textId="77777777" w:rsidR="0014377C" w:rsidRDefault="0014377C" w:rsidP="0014377C"/>
    <w:p w14:paraId="0AD0707B" w14:textId="77777777" w:rsidR="0014377C" w:rsidRDefault="0014377C" w:rsidP="0014377C"/>
    <w:p w14:paraId="7977C69E" w14:textId="77777777" w:rsidR="0014377C" w:rsidRDefault="0014377C" w:rsidP="0014377C"/>
    <w:p w14:paraId="030B947D" w14:textId="77777777" w:rsidR="0014377C" w:rsidRDefault="0014377C" w:rsidP="0014377C"/>
    <w:p w14:paraId="6E4C20E7" w14:textId="77777777" w:rsidR="0014377C" w:rsidRDefault="0014377C" w:rsidP="0014377C"/>
    <w:p w14:paraId="79971F2D" w14:textId="77777777" w:rsidR="0014377C" w:rsidRDefault="0014377C" w:rsidP="0014377C"/>
    <w:p w14:paraId="3593E96D" w14:textId="77777777" w:rsidR="0014377C" w:rsidRDefault="0014377C" w:rsidP="0014377C"/>
    <w:p w14:paraId="066EB99E" w14:textId="77777777" w:rsidR="0014377C" w:rsidRDefault="0014377C" w:rsidP="0014377C"/>
    <w:p w14:paraId="60D38CA8" w14:textId="77777777" w:rsidR="0014377C" w:rsidRDefault="0014377C" w:rsidP="0014377C"/>
    <w:p w14:paraId="2EC7F3F5" w14:textId="77777777" w:rsidR="0014377C" w:rsidRDefault="0014377C" w:rsidP="0014377C"/>
    <w:p w14:paraId="47E6B932" w14:textId="77777777" w:rsidR="0014377C" w:rsidRDefault="0014377C" w:rsidP="0014377C"/>
    <w:p w14:paraId="795BA008" w14:textId="77777777" w:rsidR="0014377C" w:rsidRDefault="0014377C" w:rsidP="0014377C"/>
    <w:p w14:paraId="4B175030" w14:textId="77777777" w:rsidR="0014377C" w:rsidRDefault="0014377C" w:rsidP="0014377C"/>
    <w:p w14:paraId="586C0FE3" w14:textId="77777777" w:rsidR="0014377C" w:rsidRDefault="0014377C" w:rsidP="0014377C"/>
    <w:p w14:paraId="44AA581F" w14:textId="77777777" w:rsidR="0014377C" w:rsidRDefault="0014377C" w:rsidP="0014377C"/>
    <w:p w14:paraId="5603833D" w14:textId="77777777" w:rsidR="0014377C" w:rsidRDefault="0014377C" w:rsidP="0014377C"/>
    <w:p w14:paraId="5FCE9D2A" w14:textId="77777777" w:rsidR="0014377C" w:rsidRDefault="0014377C" w:rsidP="0014377C"/>
    <w:p w14:paraId="14704494" w14:textId="77777777" w:rsidR="0014377C" w:rsidRDefault="0014377C" w:rsidP="0014377C"/>
    <w:p w14:paraId="32039FF5" w14:textId="77777777" w:rsidR="0014377C" w:rsidRDefault="0014377C" w:rsidP="0014377C"/>
    <w:p w14:paraId="501C4AB3" w14:textId="77777777" w:rsidR="0014377C" w:rsidRDefault="0014377C" w:rsidP="0014377C"/>
    <w:p w14:paraId="686AA6EB" w14:textId="77777777" w:rsidR="0014377C" w:rsidRDefault="0014377C" w:rsidP="0014377C"/>
    <w:p w14:paraId="5E9262CE" w14:textId="77777777" w:rsidR="0014377C" w:rsidRDefault="0014377C" w:rsidP="0014377C"/>
    <w:p w14:paraId="30E56615" w14:textId="77777777" w:rsidR="0014377C" w:rsidRDefault="0014377C" w:rsidP="0014377C"/>
    <w:p w14:paraId="6B8A0706" w14:textId="77777777" w:rsidR="0014377C" w:rsidRDefault="0014377C" w:rsidP="0014377C"/>
    <w:p w14:paraId="293C5164" w14:textId="77777777" w:rsidR="0014377C" w:rsidRDefault="0014377C" w:rsidP="0014377C"/>
    <w:p w14:paraId="0A0B2580" w14:textId="77777777" w:rsidR="0014377C" w:rsidRDefault="0014377C" w:rsidP="0014377C"/>
    <w:p w14:paraId="68AA4D81" w14:textId="77777777" w:rsidR="0014377C" w:rsidRDefault="0014377C" w:rsidP="0014377C"/>
    <w:p w14:paraId="686C3BEE" w14:textId="77777777" w:rsidR="0014377C" w:rsidRPr="008A004F" w:rsidRDefault="0014377C" w:rsidP="0014377C">
      <w:pPr>
        <w:jc w:val="center"/>
        <w:rPr>
          <w:rFonts w:asciiTheme="minorHAnsi" w:hAnsiTheme="minorHAnsi"/>
          <w:b/>
          <w:sz w:val="36"/>
          <w:szCs w:val="36"/>
        </w:rPr>
      </w:pPr>
      <w:r w:rsidRPr="008A004F">
        <w:rPr>
          <w:rFonts w:asciiTheme="minorHAnsi" w:hAnsiTheme="minorHAnsi"/>
          <w:b/>
          <w:sz w:val="36"/>
          <w:szCs w:val="36"/>
        </w:rPr>
        <w:lastRenderedPageBreak/>
        <w:t>COMMUNITY LEGAL CENTRES TASMANIA</w:t>
      </w:r>
    </w:p>
    <w:p w14:paraId="1B441326" w14:textId="77777777" w:rsidR="0014377C" w:rsidRPr="008A004F" w:rsidRDefault="0014377C" w:rsidP="0014377C">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1D9F4BAF" w14:textId="77777777" w:rsidR="0014377C" w:rsidRPr="008A004F" w:rsidRDefault="0014377C" w:rsidP="0014377C">
      <w:pPr>
        <w:rPr>
          <w:rFonts w:asciiTheme="minorHAnsi" w:hAnsiTheme="minorHAnsi" w:cs="Arial"/>
          <w:color w:val="FF0000"/>
          <w:lang w:val="en-US"/>
        </w:rPr>
      </w:pPr>
    </w:p>
    <w:p w14:paraId="032738DE" w14:textId="77777777" w:rsidR="0014377C" w:rsidRPr="008A004F" w:rsidRDefault="0014377C" w:rsidP="0014377C">
      <w:pPr>
        <w:rPr>
          <w:rFonts w:asciiTheme="minorHAnsi" w:hAnsiTheme="minorHAnsi"/>
          <w:lang w:val="en-US"/>
        </w:rPr>
      </w:pPr>
    </w:p>
    <w:p w14:paraId="12BD4A48" w14:textId="0813CE22" w:rsidR="0014377C" w:rsidRPr="008A004F" w:rsidRDefault="00D55D3D" w:rsidP="0014377C">
      <w:pPr>
        <w:rPr>
          <w:rFonts w:asciiTheme="minorHAnsi" w:hAnsiTheme="minorHAnsi"/>
          <w:lang w:val="en-US"/>
        </w:rPr>
      </w:pPr>
      <w:r>
        <w:rPr>
          <w:rFonts w:asciiTheme="minorHAnsi" w:hAnsiTheme="minorHAnsi"/>
          <w:lang w:val="en-US"/>
        </w:rPr>
        <w:t>24</w:t>
      </w:r>
      <w:r w:rsidR="0014377C">
        <w:rPr>
          <w:rFonts w:asciiTheme="minorHAnsi" w:hAnsiTheme="minorHAnsi"/>
          <w:lang w:val="en-US"/>
        </w:rPr>
        <w:t xml:space="preserve"> September</w:t>
      </w:r>
      <w:r w:rsidR="0014377C" w:rsidRPr="008A004F">
        <w:rPr>
          <w:rFonts w:asciiTheme="minorHAnsi" w:hAnsiTheme="minorHAnsi"/>
          <w:lang w:val="en-US"/>
        </w:rPr>
        <w:t xml:space="preserve"> 2013</w:t>
      </w:r>
    </w:p>
    <w:p w14:paraId="02D77764" w14:textId="77777777" w:rsidR="0014377C" w:rsidRPr="008A004F" w:rsidRDefault="0014377C" w:rsidP="0014377C">
      <w:pPr>
        <w:rPr>
          <w:rFonts w:asciiTheme="minorHAnsi" w:hAnsiTheme="minorHAnsi"/>
          <w:lang w:val="en-US"/>
        </w:rPr>
      </w:pPr>
    </w:p>
    <w:p w14:paraId="1F0BE988" w14:textId="23D2D591" w:rsidR="0014377C" w:rsidRPr="00414A9B" w:rsidRDefault="0014377C" w:rsidP="0014377C">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w:t>
      </w:r>
      <w:r w:rsidR="00D55D3D">
        <w:rPr>
          <w:lang w:val="en-US"/>
        </w:rPr>
        <w:t>Adriana Taylor</w:t>
      </w:r>
      <w:r>
        <w:rPr>
          <w:lang w:val="en-US"/>
        </w:rPr>
        <w:t xml:space="preserve"> </w:t>
      </w:r>
    </w:p>
    <w:p w14:paraId="658F0D7A" w14:textId="77777777" w:rsidR="0014377C" w:rsidRDefault="0014377C" w:rsidP="0014377C">
      <w:pPr>
        <w:rPr>
          <w:lang w:val="en-US"/>
        </w:rPr>
      </w:pPr>
      <w:r>
        <w:rPr>
          <w:lang w:val="en-US"/>
        </w:rPr>
        <w:t>Parliament House</w:t>
      </w:r>
    </w:p>
    <w:p w14:paraId="3C04E679" w14:textId="77777777" w:rsidR="0014377C" w:rsidRPr="00414A9B" w:rsidRDefault="0014377C" w:rsidP="0014377C">
      <w:pPr>
        <w:rPr>
          <w:lang w:val="en-US"/>
        </w:rPr>
      </w:pPr>
      <w:r>
        <w:rPr>
          <w:lang w:val="en-US"/>
        </w:rPr>
        <w:t>Hobart TAS 7000</w:t>
      </w:r>
    </w:p>
    <w:p w14:paraId="230A920A" w14:textId="77777777" w:rsidR="0014377C" w:rsidRPr="00414A9B" w:rsidRDefault="0014377C" w:rsidP="0014377C">
      <w:r w:rsidRPr="00414A9B">
        <w:rPr>
          <w:lang w:val="en-US"/>
        </w:rPr>
        <w:t> </w:t>
      </w:r>
    </w:p>
    <w:p w14:paraId="67915A8E" w14:textId="488FDBDD" w:rsidR="0014377C" w:rsidRPr="005858BB" w:rsidRDefault="00D55D3D" w:rsidP="0014377C">
      <w:r>
        <w:rPr>
          <w:lang w:val="en-US"/>
        </w:rPr>
        <w:t xml:space="preserve">Dear </w:t>
      </w:r>
      <w:proofErr w:type="spellStart"/>
      <w:r>
        <w:rPr>
          <w:lang w:val="en-US"/>
        </w:rPr>
        <w:t>Ms</w:t>
      </w:r>
      <w:proofErr w:type="spellEnd"/>
      <w:r>
        <w:rPr>
          <w:lang w:val="en-US"/>
        </w:rPr>
        <w:t xml:space="preserve"> Taylor</w:t>
      </w:r>
      <w:r w:rsidR="0014377C" w:rsidRPr="008A004F">
        <w:rPr>
          <w:rFonts w:asciiTheme="minorHAnsi" w:hAnsiTheme="minorHAnsi"/>
          <w:lang w:val="en-US"/>
        </w:rPr>
        <w:t xml:space="preserve">, </w:t>
      </w:r>
    </w:p>
    <w:p w14:paraId="4E4BDA05" w14:textId="77777777" w:rsidR="0014377C" w:rsidRPr="008A004F" w:rsidRDefault="0014377C" w:rsidP="0014377C">
      <w:pPr>
        <w:pBdr>
          <w:bottom w:val="single" w:sz="6" w:space="1" w:color="auto"/>
        </w:pBdr>
        <w:rPr>
          <w:rFonts w:asciiTheme="minorHAnsi" w:hAnsiTheme="minorHAnsi"/>
          <w:b/>
          <w:bCs/>
          <w:lang w:val="en-US"/>
        </w:rPr>
      </w:pPr>
      <w:r w:rsidRPr="008A004F">
        <w:rPr>
          <w:rFonts w:asciiTheme="minorHAnsi" w:hAnsiTheme="minorHAnsi"/>
          <w:b/>
          <w:bCs/>
          <w:lang w:val="en-US"/>
        </w:rPr>
        <w:t xml:space="preserve">Re: </w:t>
      </w:r>
      <w:r w:rsidRPr="0066787F">
        <w:rPr>
          <w:rFonts w:asciiTheme="minorHAnsi" w:hAnsiTheme="minorHAnsi"/>
          <w:b/>
          <w:bCs/>
          <w:i/>
          <w:lang w:val="en-US"/>
        </w:rPr>
        <w:t>Anti-Discrimination Amendment Bill 2013</w:t>
      </w:r>
      <w:r w:rsidRPr="008A004F">
        <w:rPr>
          <w:rFonts w:asciiTheme="minorHAnsi" w:hAnsiTheme="minorHAnsi"/>
          <w:b/>
          <w:bCs/>
          <w:lang w:val="en-US"/>
        </w:rPr>
        <w:t xml:space="preserve"> </w:t>
      </w:r>
    </w:p>
    <w:p w14:paraId="4EF7C2E3" w14:textId="77777777" w:rsidR="0014377C" w:rsidRPr="008A004F" w:rsidRDefault="0014377C" w:rsidP="0014377C">
      <w:pPr>
        <w:rPr>
          <w:rFonts w:asciiTheme="minorHAnsi" w:hAnsiTheme="minorHAnsi"/>
        </w:rPr>
      </w:pPr>
    </w:p>
    <w:p w14:paraId="11FC6CD6"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We strongly urge you to support the proposed changes to section 17 of the </w:t>
      </w:r>
      <w:r w:rsidRPr="001834D0">
        <w:rPr>
          <w:rFonts w:asciiTheme="minorHAnsi" w:eastAsiaTheme="minorEastAsia" w:hAnsiTheme="minorHAnsi" w:cs="Helvetica"/>
          <w:i/>
          <w:lang w:val="en-US"/>
        </w:rPr>
        <w:t>Anti-Discrimination Act 1998</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r>
        <w:rPr>
          <w:rFonts w:asciiTheme="minorHAnsi" w:eastAsiaTheme="minorEastAsia" w:hAnsiTheme="minorHAnsi" w:cs="Helvetica"/>
          <w:i/>
          <w:lang w:val="en-US"/>
        </w:rPr>
        <w:t xml:space="preserve">. </w:t>
      </w:r>
      <w:r>
        <w:rPr>
          <w:rFonts w:asciiTheme="minorHAnsi" w:eastAsiaTheme="minorEastAsia" w:hAnsiTheme="minorHAnsi" w:cs="Helvetica"/>
          <w:lang w:val="en-US"/>
        </w:rPr>
        <w:t xml:space="preserve">In our opinion, the proposed amendment takes into account the concerns raised by the Legislative Council and strikes the right balance between freedom of expression and the right to be protected from prohibited conduct. </w:t>
      </w:r>
    </w:p>
    <w:p w14:paraId="1BE81693" w14:textId="77777777" w:rsidR="0014377C" w:rsidRDefault="0014377C" w:rsidP="0014377C">
      <w:pPr>
        <w:jc w:val="both"/>
        <w:rPr>
          <w:rFonts w:asciiTheme="minorHAnsi" w:eastAsiaTheme="minorEastAsia" w:hAnsiTheme="minorHAnsi" w:cs="Helvetica"/>
          <w:lang w:val="en-US"/>
        </w:rPr>
      </w:pPr>
    </w:p>
    <w:p w14:paraId="31B6CE29" w14:textId="77777777" w:rsidR="0014377C" w:rsidRDefault="0014377C" w:rsidP="0014377C">
      <w:pPr>
        <w:jc w:val="both"/>
        <w:rPr>
          <w:rFonts w:asciiTheme="minorHAnsi" w:eastAsiaTheme="minorEastAsia" w:hAnsiTheme="minorHAnsi" w:cs="Helvetica"/>
          <w:lang w:val="en-US"/>
        </w:rPr>
      </w:pPr>
      <w:r w:rsidRPr="00F070E5">
        <w:rPr>
          <w:rFonts w:asciiTheme="minorHAnsi" w:eastAsiaTheme="minorEastAsia" w:hAnsiTheme="minorHAnsi" w:cs="Helvetica"/>
          <w:lang w:val="en-US"/>
        </w:rPr>
        <w:t xml:space="preserve">Last year the House of Assembly sought to move an amendment to section 17 of the </w:t>
      </w:r>
      <w:r w:rsidRPr="00F070E5">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xml:space="preserve">) which would have broadened the range of attributes amounting to prohibited conduct because it offended, humiliated, intimidated, insulted or ridiculed another person. </w:t>
      </w:r>
    </w:p>
    <w:p w14:paraId="4D0FBCAE" w14:textId="77777777" w:rsidR="0014377C" w:rsidRDefault="0014377C" w:rsidP="0014377C">
      <w:pPr>
        <w:jc w:val="both"/>
        <w:rPr>
          <w:rFonts w:asciiTheme="minorHAnsi" w:eastAsiaTheme="minorEastAsia" w:hAnsiTheme="minorHAnsi" w:cs="Helvetica"/>
          <w:lang w:val="en-US"/>
        </w:rPr>
      </w:pPr>
    </w:p>
    <w:p w14:paraId="6FC64B7B"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 order to balance the competing interests of freedom of expression and the right to be protected from prohibited conduct, section 17 conduct will be subject to the same ‘fair comment’ </w:t>
      </w:r>
      <w:proofErr w:type="spellStart"/>
      <w:r>
        <w:rPr>
          <w:rFonts w:asciiTheme="minorHAnsi" w:eastAsiaTheme="minorEastAsia" w:hAnsiTheme="minorHAnsi" w:cs="Helvetica"/>
          <w:lang w:val="en-US"/>
        </w:rPr>
        <w:t>defence</w:t>
      </w:r>
      <w:proofErr w:type="spellEnd"/>
      <w:r>
        <w:rPr>
          <w:rFonts w:asciiTheme="minorHAnsi" w:eastAsiaTheme="minorEastAsia" w:hAnsiTheme="minorHAnsi" w:cs="Helvetica"/>
          <w:lang w:val="en-US"/>
        </w:rPr>
        <w:t xml:space="preserve"> already provided for in section 55 of the </w:t>
      </w:r>
      <w:r w:rsidRPr="00002C90">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This section provides that prohibitions on conduct will not apply if:</w:t>
      </w:r>
    </w:p>
    <w:p w14:paraId="254A9995" w14:textId="77777777" w:rsidR="0014377C" w:rsidRDefault="0014377C" w:rsidP="0014377C">
      <w:pPr>
        <w:jc w:val="both"/>
        <w:rPr>
          <w:rFonts w:asciiTheme="minorHAnsi" w:eastAsiaTheme="minorEastAsia" w:hAnsiTheme="minorHAnsi" w:cs="Helvetica"/>
          <w:lang w:val="en-US"/>
        </w:rPr>
      </w:pPr>
    </w:p>
    <w:p w14:paraId="39F2B22F"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The person’s conduct is – </w:t>
      </w:r>
    </w:p>
    <w:p w14:paraId="2EAA92BC" w14:textId="77777777" w:rsidR="0014377C" w:rsidRPr="00861A4F" w:rsidRDefault="0014377C" w:rsidP="0014377C">
      <w:pPr>
        <w:ind w:left="567" w:right="893"/>
        <w:jc w:val="both"/>
        <w:rPr>
          <w:rFonts w:asciiTheme="minorHAnsi" w:eastAsiaTheme="minorEastAsia" w:hAnsiTheme="minorHAnsi" w:cs="Helvetica"/>
          <w:sz w:val="22"/>
          <w:szCs w:val="22"/>
          <w:lang w:val="en-US"/>
        </w:rPr>
      </w:pPr>
    </w:p>
    <w:p w14:paraId="60CC1215"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(a) </w:t>
      </w:r>
      <w:proofErr w:type="gramStart"/>
      <w:r w:rsidRPr="00861A4F">
        <w:rPr>
          <w:rFonts w:asciiTheme="minorHAnsi" w:eastAsiaTheme="minorEastAsia" w:hAnsiTheme="minorHAnsi" w:cs="Helvetica"/>
          <w:sz w:val="22"/>
          <w:szCs w:val="22"/>
          <w:lang w:val="en-US"/>
        </w:rPr>
        <w:t>fair</w:t>
      </w:r>
      <w:proofErr w:type="gramEnd"/>
      <w:r w:rsidRPr="00861A4F">
        <w:rPr>
          <w:rFonts w:asciiTheme="minorHAnsi" w:eastAsiaTheme="minorEastAsia" w:hAnsiTheme="minorHAnsi" w:cs="Helvetica"/>
          <w:sz w:val="22"/>
          <w:szCs w:val="22"/>
          <w:lang w:val="en-US"/>
        </w:rPr>
        <w:t xml:space="preserve"> report of a public act; or</w:t>
      </w:r>
    </w:p>
    <w:p w14:paraId="0FDE9D07" w14:textId="77777777" w:rsidR="0014377C" w:rsidRDefault="0014377C" w:rsidP="0014377C">
      <w:pPr>
        <w:ind w:left="567" w:right="893"/>
        <w:jc w:val="both"/>
        <w:rPr>
          <w:rFonts w:asciiTheme="minorHAnsi" w:eastAsiaTheme="minorEastAsia" w:hAnsiTheme="minorHAnsi" w:cs="Helvetica"/>
          <w:sz w:val="22"/>
          <w:szCs w:val="22"/>
          <w:lang w:val="en-US"/>
        </w:rPr>
      </w:pPr>
    </w:p>
    <w:p w14:paraId="6A3AD082"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(b)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communication or dissemination of a matter that is subject to a </w:t>
      </w:r>
      <w:proofErr w:type="spellStart"/>
      <w:r w:rsidRPr="00861A4F">
        <w:rPr>
          <w:rFonts w:asciiTheme="minorHAnsi" w:eastAsiaTheme="minorEastAsia" w:hAnsiTheme="minorHAnsi" w:cs="Helvetica"/>
          <w:sz w:val="22"/>
          <w:szCs w:val="22"/>
          <w:lang w:val="en-US"/>
        </w:rPr>
        <w:t>defence</w:t>
      </w:r>
      <w:proofErr w:type="spellEnd"/>
      <w:r w:rsidRPr="00861A4F">
        <w:rPr>
          <w:rFonts w:asciiTheme="minorHAnsi" w:eastAsiaTheme="minorEastAsia" w:hAnsiTheme="minorHAnsi" w:cs="Helvetica"/>
          <w:sz w:val="22"/>
          <w:szCs w:val="22"/>
          <w:lang w:val="en-US"/>
        </w:rPr>
        <w:t xml:space="preserve"> of absolute privilege in proceedings for defamation; or</w:t>
      </w:r>
    </w:p>
    <w:p w14:paraId="6D5E098E" w14:textId="77777777" w:rsidR="0014377C" w:rsidRDefault="0014377C" w:rsidP="0014377C">
      <w:pPr>
        <w:ind w:left="567" w:right="893"/>
        <w:jc w:val="both"/>
        <w:rPr>
          <w:rFonts w:asciiTheme="minorHAnsi" w:eastAsiaTheme="minorEastAsia" w:hAnsiTheme="minorHAnsi" w:cs="Helvetica"/>
          <w:sz w:val="22"/>
          <w:szCs w:val="22"/>
          <w:lang w:val="en-US"/>
        </w:rPr>
      </w:pPr>
    </w:p>
    <w:p w14:paraId="4BA16FDE"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(c)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public act done in good faith for – </w:t>
      </w:r>
    </w:p>
    <w:p w14:paraId="0B4D650E" w14:textId="77777777" w:rsidR="0014377C" w:rsidRDefault="0014377C" w:rsidP="0014377C">
      <w:pPr>
        <w:ind w:left="567" w:right="893"/>
        <w:jc w:val="both"/>
        <w:rPr>
          <w:rFonts w:asciiTheme="minorHAnsi" w:eastAsiaTheme="minorEastAsia" w:hAnsiTheme="minorHAnsi" w:cs="Helvetica"/>
          <w:sz w:val="22"/>
          <w:szCs w:val="22"/>
          <w:lang w:val="en-US"/>
        </w:rPr>
      </w:pPr>
    </w:p>
    <w:p w14:paraId="332A6F8D" w14:textId="77777777" w:rsidR="0014377C" w:rsidRPr="00861A4F" w:rsidRDefault="0014377C" w:rsidP="0014377C">
      <w:pPr>
        <w:ind w:left="1287" w:right="893" w:firstLine="15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w:t>
      </w:r>
      <w:proofErr w:type="spellStart"/>
      <w:r w:rsidRPr="00861A4F">
        <w:rPr>
          <w:rFonts w:asciiTheme="minorHAnsi" w:eastAsiaTheme="minorEastAsia" w:hAnsiTheme="minorHAnsi" w:cs="Helvetica"/>
          <w:sz w:val="22"/>
          <w:szCs w:val="22"/>
          <w:lang w:val="en-US"/>
        </w:rPr>
        <w:t>i</w:t>
      </w:r>
      <w:proofErr w:type="spellEnd"/>
      <w:r w:rsidRPr="00861A4F">
        <w:rPr>
          <w:rFonts w:asciiTheme="minorHAnsi" w:eastAsiaTheme="minorEastAsia" w:hAnsiTheme="minorHAnsi" w:cs="Helvetica"/>
          <w:sz w:val="22"/>
          <w:szCs w:val="22"/>
          <w:lang w:val="en-US"/>
        </w:rPr>
        <w:t xml:space="preserve">) </w:t>
      </w:r>
      <w:proofErr w:type="gramStart"/>
      <w:r w:rsidRPr="00861A4F">
        <w:rPr>
          <w:rFonts w:asciiTheme="minorHAnsi" w:eastAsiaTheme="minorEastAsia" w:hAnsiTheme="minorHAnsi" w:cs="Helvetica"/>
          <w:sz w:val="22"/>
          <w:szCs w:val="22"/>
          <w:lang w:val="en-US"/>
        </w:rPr>
        <w:t>academic</w:t>
      </w:r>
      <w:proofErr w:type="gramEnd"/>
      <w:r w:rsidRPr="00861A4F">
        <w:rPr>
          <w:rFonts w:asciiTheme="minorHAnsi" w:eastAsiaTheme="minorEastAsia" w:hAnsiTheme="minorHAnsi" w:cs="Helvetica"/>
          <w:sz w:val="22"/>
          <w:szCs w:val="22"/>
          <w:lang w:val="en-US"/>
        </w:rPr>
        <w:t>, artistic, scientific or research purposes; or</w:t>
      </w:r>
    </w:p>
    <w:p w14:paraId="7E06472A" w14:textId="77777777" w:rsidR="0014377C" w:rsidRDefault="0014377C" w:rsidP="0014377C">
      <w:pPr>
        <w:ind w:left="567" w:right="893"/>
        <w:jc w:val="both"/>
        <w:rPr>
          <w:rFonts w:asciiTheme="minorHAnsi" w:eastAsiaTheme="minorEastAsia" w:hAnsiTheme="minorHAnsi" w:cs="Helvetica"/>
          <w:sz w:val="22"/>
          <w:szCs w:val="22"/>
          <w:lang w:val="en-US"/>
        </w:rPr>
      </w:pPr>
    </w:p>
    <w:p w14:paraId="51E51962" w14:textId="77777777" w:rsidR="0014377C" w:rsidRDefault="0014377C" w:rsidP="0014377C">
      <w:pPr>
        <w:ind w:left="1134" w:right="893" w:firstLine="306"/>
        <w:jc w:val="both"/>
        <w:rPr>
          <w:rFonts w:asciiTheme="minorHAnsi" w:eastAsiaTheme="minorEastAsia" w:hAnsiTheme="minorHAnsi" w:cs="Helvetica"/>
          <w:lang w:val="en-US"/>
        </w:rPr>
      </w:pPr>
      <w:r w:rsidRPr="00861A4F">
        <w:rPr>
          <w:rFonts w:asciiTheme="minorHAnsi" w:eastAsiaTheme="minorEastAsia" w:hAnsiTheme="minorHAnsi" w:cs="Helvetica"/>
          <w:sz w:val="22"/>
          <w:szCs w:val="22"/>
          <w:lang w:val="en-US"/>
        </w:rPr>
        <w:t xml:space="preserve">(ii) </w:t>
      </w:r>
      <w:proofErr w:type="gramStart"/>
      <w:r w:rsidRPr="00861A4F">
        <w:rPr>
          <w:rFonts w:asciiTheme="minorHAnsi" w:eastAsiaTheme="minorEastAsia" w:hAnsiTheme="minorHAnsi" w:cs="Helvetica"/>
          <w:sz w:val="22"/>
          <w:szCs w:val="22"/>
          <w:lang w:val="en-US"/>
        </w:rPr>
        <w:t>any</w:t>
      </w:r>
      <w:proofErr w:type="gramEnd"/>
      <w:r w:rsidRPr="00861A4F">
        <w:rPr>
          <w:rFonts w:asciiTheme="minorHAnsi" w:eastAsiaTheme="minorEastAsia" w:hAnsiTheme="minorHAnsi" w:cs="Helvetica"/>
          <w:sz w:val="22"/>
          <w:szCs w:val="22"/>
          <w:lang w:val="en-US"/>
        </w:rPr>
        <w:t xml:space="preserve"> purpose in the public interest.</w:t>
      </w:r>
      <w:r>
        <w:rPr>
          <w:rFonts w:asciiTheme="minorHAnsi" w:eastAsiaTheme="minorEastAsia" w:hAnsiTheme="minorHAnsi" w:cs="Helvetica"/>
          <w:lang w:val="en-US"/>
        </w:rPr>
        <w:t xml:space="preserve"> </w:t>
      </w:r>
    </w:p>
    <w:p w14:paraId="5D0B99A5" w14:textId="77777777" w:rsidR="0014377C" w:rsidRDefault="0014377C" w:rsidP="0014377C">
      <w:pPr>
        <w:jc w:val="both"/>
        <w:rPr>
          <w:rFonts w:asciiTheme="minorHAnsi" w:eastAsiaTheme="minorEastAsia" w:hAnsiTheme="minorHAnsi" w:cs="Helvetica"/>
          <w:lang w:val="en-US"/>
        </w:rPr>
      </w:pPr>
    </w:p>
    <w:p w14:paraId="21122F00"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As the Bill currently stands conduct will be prohibited because it offends, humiliates, intimidates, insults or ridicules a transgender or intersex person but </w:t>
      </w:r>
      <w:r w:rsidRPr="004E40B3">
        <w:rPr>
          <w:rFonts w:asciiTheme="minorHAnsi" w:eastAsiaTheme="minorEastAsia" w:hAnsiTheme="minorHAnsi" w:cs="Helvetica"/>
          <w:u w:val="single"/>
          <w:lang w:val="en-US"/>
        </w:rPr>
        <w:t>not</w:t>
      </w:r>
      <w:r>
        <w:rPr>
          <w:rFonts w:asciiTheme="minorHAnsi" w:eastAsiaTheme="minorEastAsia" w:hAnsiTheme="minorHAnsi" w:cs="Helvetica"/>
          <w:lang w:val="en-US"/>
        </w:rPr>
        <w:t xml:space="preserve"> a gay or lesbian person. This was an inadequacy in the original Act that can be rectified through this amendment. </w:t>
      </w:r>
    </w:p>
    <w:p w14:paraId="51A1E798"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lastRenderedPageBreak/>
        <w:t xml:space="preserve">We strongly believe that conduct of the type amounting to prohibited conduct (threatening, humiliating, offensive, ridiculing or insulting behavior) on the attributes contained in the act has no place in the Tasmanian community and persons subject to such conduct should have the full protection of the law. </w:t>
      </w:r>
    </w:p>
    <w:p w14:paraId="4B3E8ED4" w14:textId="77777777" w:rsidR="0014377C" w:rsidRDefault="0014377C" w:rsidP="0014377C">
      <w:pPr>
        <w:jc w:val="both"/>
        <w:rPr>
          <w:rFonts w:asciiTheme="minorHAnsi" w:eastAsiaTheme="minorEastAsia" w:hAnsiTheme="minorHAnsi" w:cs="Helvetica"/>
          <w:lang w:val="en-US"/>
        </w:rPr>
      </w:pPr>
    </w:p>
    <w:p w14:paraId="39FA4856"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Including all of the proposed attributes will also ensure a greater level of consistency in how the law is applied, ensuring that persons subject to racism, sexism and sexual orientation etc. are guaranteed the adequate protections under the </w:t>
      </w:r>
      <w:r w:rsidRPr="0064191E">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p>
    <w:p w14:paraId="51B5E59B" w14:textId="77777777" w:rsidR="0014377C" w:rsidRDefault="0014377C" w:rsidP="0014377C">
      <w:pPr>
        <w:jc w:val="both"/>
        <w:rPr>
          <w:rFonts w:asciiTheme="minorHAnsi" w:eastAsiaTheme="minorEastAsia" w:hAnsiTheme="minorHAnsi" w:cs="Helvetica"/>
          <w:lang w:val="en-US"/>
        </w:rPr>
      </w:pPr>
    </w:p>
    <w:p w14:paraId="4A364765"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If we can be of any further assistance, please do not hesitate to contact us.</w:t>
      </w:r>
    </w:p>
    <w:p w14:paraId="1F5DD099" w14:textId="77777777" w:rsidR="0014377C" w:rsidRDefault="0014377C" w:rsidP="0014377C">
      <w:pPr>
        <w:jc w:val="both"/>
        <w:rPr>
          <w:rFonts w:asciiTheme="minorHAnsi" w:eastAsiaTheme="minorEastAsia" w:hAnsiTheme="minorHAnsi" w:cs="Helvetica"/>
          <w:lang w:val="en-US"/>
        </w:rPr>
      </w:pPr>
    </w:p>
    <w:p w14:paraId="6D184E6D"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Kind regards,</w:t>
      </w:r>
    </w:p>
    <w:p w14:paraId="5885AB6D" w14:textId="77777777" w:rsidR="0014377C" w:rsidRDefault="0014377C" w:rsidP="0014377C">
      <w:pPr>
        <w:jc w:val="both"/>
        <w:rPr>
          <w:rFonts w:asciiTheme="minorHAnsi" w:eastAsiaTheme="minorEastAsia" w:hAnsiTheme="minorHAnsi" w:cs="Helvetica"/>
          <w:lang w:val="en-US"/>
        </w:rPr>
      </w:pPr>
    </w:p>
    <w:p w14:paraId="1B0E49F2" w14:textId="77777777" w:rsidR="0014377C" w:rsidRDefault="0014377C" w:rsidP="0014377C">
      <w:pPr>
        <w:jc w:val="both"/>
        <w:rPr>
          <w:rFonts w:asciiTheme="minorHAnsi" w:eastAsiaTheme="minorEastAsia" w:hAnsiTheme="minorHAnsi" w:cs="Helvetica"/>
          <w:lang w:val="en-US"/>
        </w:rPr>
      </w:pPr>
    </w:p>
    <w:p w14:paraId="0E37781F" w14:textId="77777777" w:rsidR="0014377C" w:rsidRDefault="0014377C" w:rsidP="0014377C">
      <w:pPr>
        <w:jc w:val="both"/>
        <w:rPr>
          <w:rFonts w:asciiTheme="minorHAnsi" w:eastAsiaTheme="minorEastAsia" w:hAnsiTheme="minorHAnsi" w:cs="Helvetica"/>
          <w:lang w:val="en-US"/>
        </w:rPr>
      </w:pPr>
    </w:p>
    <w:p w14:paraId="01080160"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Benedict Bartl</w:t>
      </w:r>
    </w:p>
    <w:p w14:paraId="2B2977A0"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Policy Officer</w:t>
      </w:r>
    </w:p>
    <w:p w14:paraId="70DEEDFE" w14:textId="77777777" w:rsidR="0014377C" w:rsidRPr="005D69CC" w:rsidRDefault="0014377C" w:rsidP="0014377C">
      <w:pPr>
        <w:pBdr>
          <w:bottom w:val="single" w:sz="6" w:space="1" w:color="auto"/>
        </w:pBdr>
        <w:jc w:val="both"/>
        <w:rPr>
          <w:rFonts w:asciiTheme="minorHAnsi" w:eastAsiaTheme="minorEastAsia" w:hAnsiTheme="minorHAnsi" w:cs="Helvetica"/>
          <w:b/>
          <w:lang w:val="en-US"/>
        </w:rPr>
      </w:pPr>
      <w:r w:rsidRPr="005D69CC">
        <w:rPr>
          <w:rFonts w:asciiTheme="minorHAnsi" w:eastAsiaTheme="minorEastAsia" w:hAnsiTheme="minorHAnsi" w:cs="Helvetica"/>
          <w:b/>
          <w:lang w:val="en-US"/>
        </w:rPr>
        <w:t xml:space="preserve">Community Legal </w:t>
      </w:r>
      <w:proofErr w:type="spellStart"/>
      <w:r w:rsidRPr="005D69CC">
        <w:rPr>
          <w:rFonts w:asciiTheme="minorHAnsi" w:eastAsiaTheme="minorEastAsia" w:hAnsiTheme="minorHAnsi" w:cs="Helvetica"/>
          <w:b/>
          <w:lang w:val="en-US"/>
        </w:rPr>
        <w:t>Centres</w:t>
      </w:r>
      <w:proofErr w:type="spellEnd"/>
      <w:r w:rsidRPr="005D69CC">
        <w:rPr>
          <w:rFonts w:asciiTheme="minorHAnsi" w:eastAsiaTheme="minorEastAsia" w:hAnsiTheme="minorHAnsi" w:cs="Helvetica"/>
          <w:b/>
          <w:lang w:val="en-US"/>
        </w:rPr>
        <w:t xml:space="preserve"> Tasmania</w:t>
      </w:r>
      <w:r w:rsidRPr="005D69CC">
        <w:rPr>
          <w:b/>
        </w:rPr>
        <w:t xml:space="preserve"> </w:t>
      </w:r>
    </w:p>
    <w:p w14:paraId="335D2FCF" w14:textId="77777777" w:rsidR="0014377C" w:rsidRDefault="0014377C" w:rsidP="0014377C"/>
    <w:p w14:paraId="18FFE41B" w14:textId="77777777" w:rsidR="0014377C" w:rsidRDefault="0014377C" w:rsidP="0014377C"/>
    <w:p w14:paraId="2BDE935C" w14:textId="77777777" w:rsidR="0014377C" w:rsidRDefault="0014377C" w:rsidP="0014377C"/>
    <w:p w14:paraId="14C80911" w14:textId="77777777" w:rsidR="0014377C" w:rsidRDefault="0014377C" w:rsidP="0014377C"/>
    <w:p w14:paraId="59108014" w14:textId="77777777" w:rsidR="0014377C" w:rsidRDefault="0014377C" w:rsidP="0014377C"/>
    <w:p w14:paraId="690E743A" w14:textId="77777777" w:rsidR="0014377C" w:rsidRDefault="0014377C" w:rsidP="0014377C"/>
    <w:p w14:paraId="6A8DC3AA" w14:textId="77777777" w:rsidR="0014377C" w:rsidRDefault="0014377C" w:rsidP="0014377C"/>
    <w:p w14:paraId="5B982E7E" w14:textId="77777777" w:rsidR="0014377C" w:rsidRDefault="0014377C" w:rsidP="0014377C"/>
    <w:p w14:paraId="783C7A87" w14:textId="77777777" w:rsidR="0014377C" w:rsidRDefault="0014377C" w:rsidP="0014377C"/>
    <w:p w14:paraId="43357651" w14:textId="77777777" w:rsidR="0014377C" w:rsidRDefault="0014377C" w:rsidP="0014377C"/>
    <w:p w14:paraId="7508E334" w14:textId="77777777" w:rsidR="0014377C" w:rsidRDefault="0014377C" w:rsidP="0014377C"/>
    <w:p w14:paraId="710143AA" w14:textId="77777777" w:rsidR="0014377C" w:rsidRDefault="0014377C" w:rsidP="0014377C"/>
    <w:p w14:paraId="588DC1AC" w14:textId="77777777" w:rsidR="0014377C" w:rsidRDefault="0014377C" w:rsidP="0014377C"/>
    <w:p w14:paraId="514BD97F" w14:textId="77777777" w:rsidR="0014377C" w:rsidRDefault="0014377C" w:rsidP="0014377C"/>
    <w:p w14:paraId="65E3BA32" w14:textId="77777777" w:rsidR="0014377C" w:rsidRDefault="0014377C" w:rsidP="0014377C"/>
    <w:p w14:paraId="6C6B00EE" w14:textId="77777777" w:rsidR="0014377C" w:rsidRDefault="0014377C" w:rsidP="0014377C"/>
    <w:p w14:paraId="600F9276" w14:textId="77777777" w:rsidR="0014377C" w:rsidRDefault="0014377C" w:rsidP="0014377C"/>
    <w:p w14:paraId="50729734" w14:textId="77777777" w:rsidR="0014377C" w:rsidRDefault="0014377C" w:rsidP="0014377C"/>
    <w:p w14:paraId="571F73AA" w14:textId="77777777" w:rsidR="0014377C" w:rsidRDefault="0014377C" w:rsidP="0014377C"/>
    <w:p w14:paraId="6CA52F6D" w14:textId="77777777" w:rsidR="0014377C" w:rsidRDefault="0014377C" w:rsidP="0014377C"/>
    <w:p w14:paraId="18194D4E" w14:textId="77777777" w:rsidR="0014377C" w:rsidRDefault="0014377C" w:rsidP="0014377C"/>
    <w:p w14:paraId="1DB7619C" w14:textId="77777777" w:rsidR="0014377C" w:rsidRDefault="0014377C" w:rsidP="0014377C"/>
    <w:p w14:paraId="1F2860F6" w14:textId="77777777" w:rsidR="0014377C" w:rsidRDefault="0014377C" w:rsidP="0014377C"/>
    <w:p w14:paraId="6B1C7530" w14:textId="77777777" w:rsidR="0014377C" w:rsidRDefault="0014377C" w:rsidP="0014377C"/>
    <w:p w14:paraId="3DC898A4" w14:textId="77777777" w:rsidR="0014377C" w:rsidRDefault="0014377C" w:rsidP="0014377C"/>
    <w:p w14:paraId="53949C20" w14:textId="77777777" w:rsidR="0014377C" w:rsidRDefault="0014377C" w:rsidP="0014377C"/>
    <w:p w14:paraId="07365B95" w14:textId="77777777" w:rsidR="0014377C" w:rsidRDefault="0014377C" w:rsidP="0014377C"/>
    <w:p w14:paraId="4B642271" w14:textId="77777777" w:rsidR="0014377C" w:rsidRDefault="0014377C" w:rsidP="0014377C"/>
    <w:p w14:paraId="5B8A358C" w14:textId="77777777" w:rsidR="0014377C" w:rsidRDefault="0014377C" w:rsidP="0014377C"/>
    <w:p w14:paraId="6035164C" w14:textId="77777777" w:rsidR="0014377C" w:rsidRDefault="0014377C" w:rsidP="0014377C"/>
    <w:p w14:paraId="6FA544A9" w14:textId="77777777" w:rsidR="0014377C" w:rsidRPr="008A004F" w:rsidRDefault="0014377C" w:rsidP="0014377C">
      <w:pPr>
        <w:jc w:val="center"/>
        <w:rPr>
          <w:rFonts w:asciiTheme="minorHAnsi" w:hAnsiTheme="minorHAnsi"/>
          <w:b/>
          <w:sz w:val="36"/>
          <w:szCs w:val="36"/>
        </w:rPr>
      </w:pPr>
      <w:r w:rsidRPr="008A004F">
        <w:rPr>
          <w:rFonts w:asciiTheme="minorHAnsi" w:hAnsiTheme="minorHAnsi"/>
          <w:b/>
          <w:sz w:val="36"/>
          <w:szCs w:val="36"/>
        </w:rPr>
        <w:lastRenderedPageBreak/>
        <w:t>COMMUNITY LEGAL CENTRES TASMANIA</w:t>
      </w:r>
    </w:p>
    <w:p w14:paraId="32480C8B" w14:textId="77777777" w:rsidR="0014377C" w:rsidRPr="008A004F" w:rsidRDefault="0014377C" w:rsidP="0014377C">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111601CC" w14:textId="77777777" w:rsidR="0014377C" w:rsidRPr="008A004F" w:rsidRDefault="0014377C" w:rsidP="0014377C">
      <w:pPr>
        <w:rPr>
          <w:rFonts w:asciiTheme="minorHAnsi" w:hAnsiTheme="minorHAnsi" w:cs="Arial"/>
          <w:color w:val="FF0000"/>
          <w:lang w:val="en-US"/>
        </w:rPr>
      </w:pPr>
    </w:p>
    <w:p w14:paraId="144FA5A9" w14:textId="77777777" w:rsidR="0014377C" w:rsidRPr="008A004F" w:rsidRDefault="0014377C" w:rsidP="0014377C">
      <w:pPr>
        <w:rPr>
          <w:rFonts w:asciiTheme="minorHAnsi" w:hAnsiTheme="minorHAnsi"/>
          <w:lang w:val="en-US"/>
        </w:rPr>
      </w:pPr>
    </w:p>
    <w:p w14:paraId="4E9300DC" w14:textId="432E7F7F" w:rsidR="0014377C" w:rsidRPr="008A004F" w:rsidRDefault="00D55D3D" w:rsidP="0014377C">
      <w:pPr>
        <w:rPr>
          <w:rFonts w:asciiTheme="minorHAnsi" w:hAnsiTheme="minorHAnsi"/>
          <w:lang w:val="en-US"/>
        </w:rPr>
      </w:pPr>
      <w:r>
        <w:rPr>
          <w:rFonts w:asciiTheme="minorHAnsi" w:hAnsiTheme="minorHAnsi"/>
          <w:lang w:val="en-US"/>
        </w:rPr>
        <w:t>24</w:t>
      </w:r>
      <w:r w:rsidR="0014377C">
        <w:rPr>
          <w:rFonts w:asciiTheme="minorHAnsi" w:hAnsiTheme="minorHAnsi"/>
          <w:lang w:val="en-US"/>
        </w:rPr>
        <w:t xml:space="preserve"> September</w:t>
      </w:r>
      <w:r w:rsidR="0014377C" w:rsidRPr="008A004F">
        <w:rPr>
          <w:rFonts w:asciiTheme="minorHAnsi" w:hAnsiTheme="minorHAnsi"/>
          <w:lang w:val="en-US"/>
        </w:rPr>
        <w:t xml:space="preserve"> 2013</w:t>
      </w:r>
    </w:p>
    <w:p w14:paraId="7894E829" w14:textId="77777777" w:rsidR="0014377C" w:rsidRPr="008A004F" w:rsidRDefault="0014377C" w:rsidP="0014377C">
      <w:pPr>
        <w:rPr>
          <w:rFonts w:asciiTheme="minorHAnsi" w:hAnsiTheme="minorHAnsi"/>
          <w:lang w:val="en-US"/>
        </w:rPr>
      </w:pPr>
    </w:p>
    <w:p w14:paraId="039B70D9" w14:textId="5DE3A311" w:rsidR="0014377C" w:rsidRPr="00414A9B" w:rsidRDefault="0014377C" w:rsidP="0014377C">
      <w:pPr>
        <w:rPr>
          <w:lang w:val="en-US"/>
        </w:rPr>
      </w:pPr>
      <w:r w:rsidRPr="00414A9B">
        <w:rPr>
          <w:lang w:val="en-US"/>
        </w:rPr>
        <w:t xml:space="preserve">The </w:t>
      </w:r>
      <w:proofErr w:type="spellStart"/>
      <w:r w:rsidRPr="00414A9B">
        <w:rPr>
          <w:lang w:val="en-US"/>
        </w:rPr>
        <w:t>Hono</w:t>
      </w:r>
      <w:r>
        <w:rPr>
          <w:lang w:val="en-US"/>
        </w:rPr>
        <w:t>urable</w:t>
      </w:r>
      <w:proofErr w:type="spellEnd"/>
      <w:r>
        <w:rPr>
          <w:lang w:val="en-US"/>
        </w:rPr>
        <w:t xml:space="preserve"> </w:t>
      </w:r>
      <w:r w:rsidR="00D55D3D">
        <w:rPr>
          <w:lang w:val="en-US"/>
        </w:rPr>
        <w:t>Rob Valentine</w:t>
      </w:r>
      <w:r>
        <w:rPr>
          <w:lang w:val="en-US"/>
        </w:rPr>
        <w:t xml:space="preserve"> </w:t>
      </w:r>
    </w:p>
    <w:p w14:paraId="56D338E8" w14:textId="77777777" w:rsidR="0014377C" w:rsidRDefault="0014377C" w:rsidP="0014377C">
      <w:pPr>
        <w:rPr>
          <w:lang w:val="en-US"/>
        </w:rPr>
      </w:pPr>
      <w:r>
        <w:rPr>
          <w:lang w:val="en-US"/>
        </w:rPr>
        <w:t>Parliament House</w:t>
      </w:r>
    </w:p>
    <w:p w14:paraId="003AF91F" w14:textId="77777777" w:rsidR="0014377C" w:rsidRPr="00414A9B" w:rsidRDefault="0014377C" w:rsidP="0014377C">
      <w:pPr>
        <w:rPr>
          <w:lang w:val="en-US"/>
        </w:rPr>
      </w:pPr>
      <w:r>
        <w:rPr>
          <w:lang w:val="en-US"/>
        </w:rPr>
        <w:t>Hobart TAS 7000</w:t>
      </w:r>
    </w:p>
    <w:p w14:paraId="7173CFC2" w14:textId="77777777" w:rsidR="0014377C" w:rsidRPr="00414A9B" w:rsidRDefault="0014377C" w:rsidP="0014377C">
      <w:r w:rsidRPr="00414A9B">
        <w:rPr>
          <w:lang w:val="en-US"/>
        </w:rPr>
        <w:t> </w:t>
      </w:r>
    </w:p>
    <w:p w14:paraId="02F639D9" w14:textId="1E260541" w:rsidR="0014377C" w:rsidRPr="005858BB" w:rsidRDefault="00D55D3D" w:rsidP="0014377C">
      <w:r>
        <w:rPr>
          <w:lang w:val="en-US"/>
        </w:rPr>
        <w:t xml:space="preserve">Dear </w:t>
      </w:r>
      <w:proofErr w:type="spellStart"/>
      <w:r>
        <w:rPr>
          <w:lang w:val="en-US"/>
        </w:rPr>
        <w:t>Mr</w:t>
      </w:r>
      <w:proofErr w:type="spellEnd"/>
      <w:r>
        <w:rPr>
          <w:lang w:val="en-US"/>
        </w:rPr>
        <w:t xml:space="preserve"> Valentine</w:t>
      </w:r>
      <w:r w:rsidR="0014377C" w:rsidRPr="008A004F">
        <w:rPr>
          <w:rFonts w:asciiTheme="minorHAnsi" w:hAnsiTheme="minorHAnsi"/>
          <w:lang w:val="en-US"/>
        </w:rPr>
        <w:t xml:space="preserve">, </w:t>
      </w:r>
    </w:p>
    <w:p w14:paraId="3B15D8C7" w14:textId="77777777" w:rsidR="0014377C" w:rsidRPr="008A004F" w:rsidRDefault="0014377C" w:rsidP="0014377C">
      <w:pPr>
        <w:pBdr>
          <w:bottom w:val="single" w:sz="6" w:space="1" w:color="auto"/>
        </w:pBdr>
        <w:rPr>
          <w:rFonts w:asciiTheme="minorHAnsi" w:hAnsiTheme="minorHAnsi"/>
          <w:b/>
          <w:bCs/>
          <w:lang w:val="en-US"/>
        </w:rPr>
      </w:pPr>
      <w:r w:rsidRPr="008A004F">
        <w:rPr>
          <w:rFonts w:asciiTheme="minorHAnsi" w:hAnsiTheme="minorHAnsi"/>
          <w:b/>
          <w:bCs/>
          <w:lang w:val="en-US"/>
        </w:rPr>
        <w:t xml:space="preserve">Re: </w:t>
      </w:r>
      <w:r w:rsidRPr="0066787F">
        <w:rPr>
          <w:rFonts w:asciiTheme="minorHAnsi" w:hAnsiTheme="minorHAnsi"/>
          <w:b/>
          <w:bCs/>
          <w:i/>
          <w:lang w:val="en-US"/>
        </w:rPr>
        <w:t>Anti-Discrimination Amendment Bill 2013</w:t>
      </w:r>
      <w:r w:rsidRPr="008A004F">
        <w:rPr>
          <w:rFonts w:asciiTheme="minorHAnsi" w:hAnsiTheme="minorHAnsi"/>
          <w:b/>
          <w:bCs/>
          <w:lang w:val="en-US"/>
        </w:rPr>
        <w:t xml:space="preserve"> </w:t>
      </w:r>
    </w:p>
    <w:p w14:paraId="502A24CF" w14:textId="77777777" w:rsidR="0014377C" w:rsidRPr="008A004F" w:rsidRDefault="0014377C" w:rsidP="0014377C">
      <w:pPr>
        <w:rPr>
          <w:rFonts w:asciiTheme="minorHAnsi" w:hAnsiTheme="minorHAnsi"/>
        </w:rPr>
      </w:pPr>
    </w:p>
    <w:p w14:paraId="7BD2F3DC"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We strongly urge you to support the proposed changes to section 17 of the </w:t>
      </w:r>
      <w:r w:rsidRPr="001834D0">
        <w:rPr>
          <w:rFonts w:asciiTheme="minorHAnsi" w:eastAsiaTheme="minorEastAsia" w:hAnsiTheme="minorHAnsi" w:cs="Helvetica"/>
          <w:i/>
          <w:lang w:val="en-US"/>
        </w:rPr>
        <w:t>Anti-Discrimination Act 1998</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r>
        <w:rPr>
          <w:rFonts w:asciiTheme="minorHAnsi" w:eastAsiaTheme="minorEastAsia" w:hAnsiTheme="minorHAnsi" w:cs="Helvetica"/>
          <w:i/>
          <w:lang w:val="en-US"/>
        </w:rPr>
        <w:t xml:space="preserve">. </w:t>
      </w:r>
      <w:r>
        <w:rPr>
          <w:rFonts w:asciiTheme="minorHAnsi" w:eastAsiaTheme="minorEastAsia" w:hAnsiTheme="minorHAnsi" w:cs="Helvetica"/>
          <w:lang w:val="en-US"/>
        </w:rPr>
        <w:t xml:space="preserve">In our opinion, the proposed amendment takes into account the concerns raised by the Legislative Council and strikes the right balance between freedom of expression and the right to be protected from prohibited conduct. </w:t>
      </w:r>
    </w:p>
    <w:p w14:paraId="66E236E1" w14:textId="77777777" w:rsidR="0014377C" w:rsidRDefault="0014377C" w:rsidP="0014377C">
      <w:pPr>
        <w:jc w:val="both"/>
        <w:rPr>
          <w:rFonts w:asciiTheme="minorHAnsi" w:eastAsiaTheme="minorEastAsia" w:hAnsiTheme="minorHAnsi" w:cs="Helvetica"/>
          <w:lang w:val="en-US"/>
        </w:rPr>
      </w:pPr>
    </w:p>
    <w:p w14:paraId="0F604E9A" w14:textId="77777777" w:rsidR="0014377C" w:rsidRDefault="0014377C" w:rsidP="0014377C">
      <w:pPr>
        <w:jc w:val="both"/>
        <w:rPr>
          <w:rFonts w:asciiTheme="minorHAnsi" w:eastAsiaTheme="minorEastAsia" w:hAnsiTheme="minorHAnsi" w:cs="Helvetica"/>
          <w:lang w:val="en-US"/>
        </w:rPr>
      </w:pPr>
      <w:r w:rsidRPr="00F070E5">
        <w:rPr>
          <w:rFonts w:asciiTheme="minorHAnsi" w:eastAsiaTheme="minorEastAsia" w:hAnsiTheme="minorHAnsi" w:cs="Helvetica"/>
          <w:lang w:val="en-US"/>
        </w:rPr>
        <w:t xml:space="preserve">Last year the House of Assembly sought to move an amendment to section 17 of the </w:t>
      </w:r>
      <w:r w:rsidRPr="00F070E5">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xml:space="preserve">) which would have broadened the range of attributes amounting to prohibited conduct because it offended, humiliated, intimidated, insulted or ridiculed another person. </w:t>
      </w:r>
    </w:p>
    <w:p w14:paraId="7CB41CE5" w14:textId="77777777" w:rsidR="0014377C" w:rsidRDefault="0014377C" w:rsidP="0014377C">
      <w:pPr>
        <w:jc w:val="both"/>
        <w:rPr>
          <w:rFonts w:asciiTheme="minorHAnsi" w:eastAsiaTheme="minorEastAsia" w:hAnsiTheme="minorHAnsi" w:cs="Helvetica"/>
          <w:lang w:val="en-US"/>
        </w:rPr>
      </w:pPr>
    </w:p>
    <w:p w14:paraId="24C56AD0"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 order to balance the competing interests of freedom of expression and the right to be protected from prohibited conduct, section 17 conduct will be subject to the same ‘fair comment’ </w:t>
      </w:r>
      <w:proofErr w:type="spellStart"/>
      <w:r>
        <w:rPr>
          <w:rFonts w:asciiTheme="minorHAnsi" w:eastAsiaTheme="minorEastAsia" w:hAnsiTheme="minorHAnsi" w:cs="Helvetica"/>
          <w:lang w:val="en-US"/>
        </w:rPr>
        <w:t>defence</w:t>
      </w:r>
      <w:proofErr w:type="spellEnd"/>
      <w:r>
        <w:rPr>
          <w:rFonts w:asciiTheme="minorHAnsi" w:eastAsiaTheme="minorEastAsia" w:hAnsiTheme="minorHAnsi" w:cs="Helvetica"/>
          <w:lang w:val="en-US"/>
        </w:rPr>
        <w:t xml:space="preserve"> already provided for in section 55 of the </w:t>
      </w:r>
      <w:r w:rsidRPr="00002C90">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 This section provides that prohibitions on conduct will not apply if:</w:t>
      </w:r>
    </w:p>
    <w:p w14:paraId="449F7D83" w14:textId="77777777" w:rsidR="0014377C" w:rsidRDefault="0014377C" w:rsidP="0014377C">
      <w:pPr>
        <w:jc w:val="both"/>
        <w:rPr>
          <w:rFonts w:asciiTheme="minorHAnsi" w:eastAsiaTheme="minorEastAsia" w:hAnsiTheme="minorHAnsi" w:cs="Helvetica"/>
          <w:lang w:val="en-US"/>
        </w:rPr>
      </w:pPr>
    </w:p>
    <w:p w14:paraId="359EDD29"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The person’s conduct is – </w:t>
      </w:r>
    </w:p>
    <w:p w14:paraId="2A974E2E" w14:textId="77777777" w:rsidR="0014377C" w:rsidRPr="00861A4F" w:rsidRDefault="0014377C" w:rsidP="0014377C">
      <w:pPr>
        <w:ind w:left="567" w:right="893"/>
        <w:jc w:val="both"/>
        <w:rPr>
          <w:rFonts w:asciiTheme="minorHAnsi" w:eastAsiaTheme="minorEastAsia" w:hAnsiTheme="minorHAnsi" w:cs="Helvetica"/>
          <w:sz w:val="22"/>
          <w:szCs w:val="22"/>
          <w:lang w:val="en-US"/>
        </w:rPr>
      </w:pPr>
    </w:p>
    <w:p w14:paraId="099EFDDA"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(a) </w:t>
      </w:r>
      <w:proofErr w:type="gramStart"/>
      <w:r w:rsidRPr="00861A4F">
        <w:rPr>
          <w:rFonts w:asciiTheme="minorHAnsi" w:eastAsiaTheme="minorEastAsia" w:hAnsiTheme="minorHAnsi" w:cs="Helvetica"/>
          <w:sz w:val="22"/>
          <w:szCs w:val="22"/>
          <w:lang w:val="en-US"/>
        </w:rPr>
        <w:t>fair</w:t>
      </w:r>
      <w:proofErr w:type="gramEnd"/>
      <w:r w:rsidRPr="00861A4F">
        <w:rPr>
          <w:rFonts w:asciiTheme="minorHAnsi" w:eastAsiaTheme="minorEastAsia" w:hAnsiTheme="minorHAnsi" w:cs="Helvetica"/>
          <w:sz w:val="22"/>
          <w:szCs w:val="22"/>
          <w:lang w:val="en-US"/>
        </w:rPr>
        <w:t xml:space="preserve"> report of a public act; or</w:t>
      </w:r>
    </w:p>
    <w:p w14:paraId="337D3E15" w14:textId="77777777" w:rsidR="0014377C" w:rsidRDefault="0014377C" w:rsidP="0014377C">
      <w:pPr>
        <w:ind w:left="567" w:right="893"/>
        <w:jc w:val="both"/>
        <w:rPr>
          <w:rFonts w:asciiTheme="minorHAnsi" w:eastAsiaTheme="minorEastAsia" w:hAnsiTheme="minorHAnsi" w:cs="Helvetica"/>
          <w:sz w:val="22"/>
          <w:szCs w:val="22"/>
          <w:lang w:val="en-US"/>
        </w:rPr>
      </w:pPr>
    </w:p>
    <w:p w14:paraId="66C373B5"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(b)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communication or dissemination of a matter that is subject to a </w:t>
      </w:r>
      <w:proofErr w:type="spellStart"/>
      <w:r w:rsidRPr="00861A4F">
        <w:rPr>
          <w:rFonts w:asciiTheme="minorHAnsi" w:eastAsiaTheme="minorEastAsia" w:hAnsiTheme="minorHAnsi" w:cs="Helvetica"/>
          <w:sz w:val="22"/>
          <w:szCs w:val="22"/>
          <w:lang w:val="en-US"/>
        </w:rPr>
        <w:t>defence</w:t>
      </w:r>
      <w:proofErr w:type="spellEnd"/>
      <w:r w:rsidRPr="00861A4F">
        <w:rPr>
          <w:rFonts w:asciiTheme="minorHAnsi" w:eastAsiaTheme="minorEastAsia" w:hAnsiTheme="minorHAnsi" w:cs="Helvetica"/>
          <w:sz w:val="22"/>
          <w:szCs w:val="22"/>
          <w:lang w:val="en-US"/>
        </w:rPr>
        <w:t xml:space="preserve"> of absolute privilege in proceedings for defamation; or</w:t>
      </w:r>
    </w:p>
    <w:p w14:paraId="733ADCEA" w14:textId="77777777" w:rsidR="0014377C" w:rsidRDefault="0014377C" w:rsidP="0014377C">
      <w:pPr>
        <w:ind w:left="567" w:right="893"/>
        <w:jc w:val="both"/>
        <w:rPr>
          <w:rFonts w:asciiTheme="minorHAnsi" w:eastAsiaTheme="minorEastAsia" w:hAnsiTheme="minorHAnsi" w:cs="Helvetica"/>
          <w:sz w:val="22"/>
          <w:szCs w:val="22"/>
          <w:lang w:val="en-US"/>
        </w:rPr>
      </w:pPr>
    </w:p>
    <w:p w14:paraId="3439E802" w14:textId="77777777" w:rsidR="0014377C" w:rsidRPr="00861A4F" w:rsidRDefault="0014377C" w:rsidP="0014377C">
      <w:pPr>
        <w:ind w:left="567" w:right="89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 xml:space="preserve">(c) </w:t>
      </w:r>
      <w:proofErr w:type="gramStart"/>
      <w:r w:rsidRPr="00861A4F">
        <w:rPr>
          <w:rFonts w:asciiTheme="minorHAnsi" w:eastAsiaTheme="minorEastAsia" w:hAnsiTheme="minorHAnsi" w:cs="Helvetica"/>
          <w:sz w:val="22"/>
          <w:szCs w:val="22"/>
          <w:lang w:val="en-US"/>
        </w:rPr>
        <w:t>a</w:t>
      </w:r>
      <w:proofErr w:type="gramEnd"/>
      <w:r w:rsidRPr="00861A4F">
        <w:rPr>
          <w:rFonts w:asciiTheme="minorHAnsi" w:eastAsiaTheme="minorEastAsia" w:hAnsiTheme="minorHAnsi" w:cs="Helvetica"/>
          <w:sz w:val="22"/>
          <w:szCs w:val="22"/>
          <w:lang w:val="en-US"/>
        </w:rPr>
        <w:t xml:space="preserve"> public act done in good faith for – </w:t>
      </w:r>
    </w:p>
    <w:p w14:paraId="2C8656E4" w14:textId="77777777" w:rsidR="0014377C" w:rsidRDefault="0014377C" w:rsidP="0014377C">
      <w:pPr>
        <w:ind w:left="567" w:right="893"/>
        <w:jc w:val="both"/>
        <w:rPr>
          <w:rFonts w:asciiTheme="minorHAnsi" w:eastAsiaTheme="minorEastAsia" w:hAnsiTheme="minorHAnsi" w:cs="Helvetica"/>
          <w:sz w:val="22"/>
          <w:szCs w:val="22"/>
          <w:lang w:val="en-US"/>
        </w:rPr>
      </w:pPr>
    </w:p>
    <w:p w14:paraId="38C02B37" w14:textId="77777777" w:rsidR="0014377C" w:rsidRPr="00861A4F" w:rsidRDefault="0014377C" w:rsidP="0014377C">
      <w:pPr>
        <w:ind w:left="1287" w:right="893" w:firstLine="153"/>
        <w:jc w:val="both"/>
        <w:rPr>
          <w:rFonts w:asciiTheme="minorHAnsi" w:eastAsiaTheme="minorEastAsia" w:hAnsiTheme="minorHAnsi" w:cs="Helvetica"/>
          <w:sz w:val="22"/>
          <w:szCs w:val="22"/>
          <w:lang w:val="en-US"/>
        </w:rPr>
      </w:pPr>
      <w:r w:rsidRPr="00861A4F">
        <w:rPr>
          <w:rFonts w:asciiTheme="minorHAnsi" w:eastAsiaTheme="minorEastAsia" w:hAnsiTheme="minorHAnsi" w:cs="Helvetica"/>
          <w:sz w:val="22"/>
          <w:szCs w:val="22"/>
          <w:lang w:val="en-US"/>
        </w:rPr>
        <w:t>(</w:t>
      </w:r>
      <w:proofErr w:type="spellStart"/>
      <w:r w:rsidRPr="00861A4F">
        <w:rPr>
          <w:rFonts w:asciiTheme="minorHAnsi" w:eastAsiaTheme="minorEastAsia" w:hAnsiTheme="minorHAnsi" w:cs="Helvetica"/>
          <w:sz w:val="22"/>
          <w:szCs w:val="22"/>
          <w:lang w:val="en-US"/>
        </w:rPr>
        <w:t>i</w:t>
      </w:r>
      <w:proofErr w:type="spellEnd"/>
      <w:r w:rsidRPr="00861A4F">
        <w:rPr>
          <w:rFonts w:asciiTheme="minorHAnsi" w:eastAsiaTheme="minorEastAsia" w:hAnsiTheme="minorHAnsi" w:cs="Helvetica"/>
          <w:sz w:val="22"/>
          <w:szCs w:val="22"/>
          <w:lang w:val="en-US"/>
        </w:rPr>
        <w:t xml:space="preserve">) </w:t>
      </w:r>
      <w:proofErr w:type="gramStart"/>
      <w:r w:rsidRPr="00861A4F">
        <w:rPr>
          <w:rFonts w:asciiTheme="minorHAnsi" w:eastAsiaTheme="minorEastAsia" w:hAnsiTheme="minorHAnsi" w:cs="Helvetica"/>
          <w:sz w:val="22"/>
          <w:szCs w:val="22"/>
          <w:lang w:val="en-US"/>
        </w:rPr>
        <w:t>academic</w:t>
      </w:r>
      <w:proofErr w:type="gramEnd"/>
      <w:r w:rsidRPr="00861A4F">
        <w:rPr>
          <w:rFonts w:asciiTheme="minorHAnsi" w:eastAsiaTheme="minorEastAsia" w:hAnsiTheme="minorHAnsi" w:cs="Helvetica"/>
          <w:sz w:val="22"/>
          <w:szCs w:val="22"/>
          <w:lang w:val="en-US"/>
        </w:rPr>
        <w:t>, artistic, scientific or research purposes; or</w:t>
      </w:r>
    </w:p>
    <w:p w14:paraId="3F46B446" w14:textId="77777777" w:rsidR="0014377C" w:rsidRDefault="0014377C" w:rsidP="0014377C">
      <w:pPr>
        <w:ind w:left="567" w:right="893"/>
        <w:jc w:val="both"/>
        <w:rPr>
          <w:rFonts w:asciiTheme="minorHAnsi" w:eastAsiaTheme="minorEastAsia" w:hAnsiTheme="minorHAnsi" w:cs="Helvetica"/>
          <w:sz w:val="22"/>
          <w:szCs w:val="22"/>
          <w:lang w:val="en-US"/>
        </w:rPr>
      </w:pPr>
    </w:p>
    <w:p w14:paraId="167EAC5C" w14:textId="77777777" w:rsidR="0014377C" w:rsidRDefault="0014377C" w:rsidP="0014377C">
      <w:pPr>
        <w:ind w:left="1134" w:right="893" w:firstLine="306"/>
        <w:jc w:val="both"/>
        <w:rPr>
          <w:rFonts w:asciiTheme="minorHAnsi" w:eastAsiaTheme="minorEastAsia" w:hAnsiTheme="minorHAnsi" w:cs="Helvetica"/>
          <w:lang w:val="en-US"/>
        </w:rPr>
      </w:pPr>
      <w:r w:rsidRPr="00861A4F">
        <w:rPr>
          <w:rFonts w:asciiTheme="minorHAnsi" w:eastAsiaTheme="minorEastAsia" w:hAnsiTheme="minorHAnsi" w:cs="Helvetica"/>
          <w:sz w:val="22"/>
          <w:szCs w:val="22"/>
          <w:lang w:val="en-US"/>
        </w:rPr>
        <w:t xml:space="preserve">(ii) </w:t>
      </w:r>
      <w:proofErr w:type="gramStart"/>
      <w:r w:rsidRPr="00861A4F">
        <w:rPr>
          <w:rFonts w:asciiTheme="minorHAnsi" w:eastAsiaTheme="minorEastAsia" w:hAnsiTheme="minorHAnsi" w:cs="Helvetica"/>
          <w:sz w:val="22"/>
          <w:szCs w:val="22"/>
          <w:lang w:val="en-US"/>
        </w:rPr>
        <w:t>any</w:t>
      </w:r>
      <w:proofErr w:type="gramEnd"/>
      <w:r w:rsidRPr="00861A4F">
        <w:rPr>
          <w:rFonts w:asciiTheme="minorHAnsi" w:eastAsiaTheme="minorEastAsia" w:hAnsiTheme="minorHAnsi" w:cs="Helvetica"/>
          <w:sz w:val="22"/>
          <w:szCs w:val="22"/>
          <w:lang w:val="en-US"/>
        </w:rPr>
        <w:t xml:space="preserve"> purpose in the public interest.</w:t>
      </w:r>
      <w:r>
        <w:rPr>
          <w:rFonts w:asciiTheme="minorHAnsi" w:eastAsiaTheme="minorEastAsia" w:hAnsiTheme="minorHAnsi" w:cs="Helvetica"/>
          <w:lang w:val="en-US"/>
        </w:rPr>
        <w:t xml:space="preserve"> </w:t>
      </w:r>
    </w:p>
    <w:p w14:paraId="14A7117A" w14:textId="77777777" w:rsidR="0014377C" w:rsidRDefault="0014377C" w:rsidP="0014377C">
      <w:pPr>
        <w:jc w:val="both"/>
        <w:rPr>
          <w:rFonts w:asciiTheme="minorHAnsi" w:eastAsiaTheme="minorEastAsia" w:hAnsiTheme="minorHAnsi" w:cs="Helvetica"/>
          <w:lang w:val="en-US"/>
        </w:rPr>
      </w:pPr>
    </w:p>
    <w:p w14:paraId="685636CE"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As the Bill currently stands conduct will be prohibited because it offends, humiliates, intimidates, insults or ridicules a transgender or intersex person but </w:t>
      </w:r>
      <w:r w:rsidRPr="004E40B3">
        <w:rPr>
          <w:rFonts w:asciiTheme="minorHAnsi" w:eastAsiaTheme="minorEastAsia" w:hAnsiTheme="minorHAnsi" w:cs="Helvetica"/>
          <w:u w:val="single"/>
          <w:lang w:val="en-US"/>
        </w:rPr>
        <w:t>not</w:t>
      </w:r>
      <w:r>
        <w:rPr>
          <w:rFonts w:asciiTheme="minorHAnsi" w:eastAsiaTheme="minorEastAsia" w:hAnsiTheme="minorHAnsi" w:cs="Helvetica"/>
          <w:lang w:val="en-US"/>
        </w:rPr>
        <w:t xml:space="preserve"> a gay or lesbian person. This was an inadequacy in the original Act that can be rectified through this amendment. </w:t>
      </w:r>
    </w:p>
    <w:p w14:paraId="4E817399"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lastRenderedPageBreak/>
        <w:t xml:space="preserve">We strongly believe that conduct of the type amounting to prohibited conduct (threatening, humiliating, offensive, ridiculing or insulting behavior) on the attributes contained in the act has no place in the Tasmanian community and persons subject to such conduct should have the full protection of the law. </w:t>
      </w:r>
    </w:p>
    <w:p w14:paraId="573C8A99" w14:textId="77777777" w:rsidR="0014377C" w:rsidRDefault="0014377C" w:rsidP="0014377C">
      <w:pPr>
        <w:jc w:val="both"/>
        <w:rPr>
          <w:rFonts w:asciiTheme="minorHAnsi" w:eastAsiaTheme="minorEastAsia" w:hAnsiTheme="minorHAnsi" w:cs="Helvetica"/>
          <w:lang w:val="en-US"/>
        </w:rPr>
      </w:pPr>
    </w:p>
    <w:p w14:paraId="489DFD80"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 xml:space="preserve">Including all of the proposed attributes will also ensure a greater level of consistency in how the law is applied, ensuring that persons subject to racism, sexism and sexual orientation etc. are guaranteed the adequate protections under the </w:t>
      </w:r>
      <w:r w:rsidRPr="0064191E">
        <w:rPr>
          <w:rFonts w:asciiTheme="minorHAnsi" w:eastAsiaTheme="minorEastAsia" w:hAnsiTheme="minorHAnsi" w:cs="Helvetica"/>
          <w:i/>
          <w:lang w:val="en-US"/>
        </w:rPr>
        <w:t>Anti-Discrimination Act 1997</w:t>
      </w:r>
      <w:r>
        <w:rPr>
          <w:rFonts w:asciiTheme="minorHAnsi" w:eastAsiaTheme="minorEastAsia" w:hAnsiTheme="minorHAnsi" w:cs="Helvetica"/>
          <w:lang w:val="en-US"/>
        </w:rPr>
        <w:t xml:space="preserve"> (</w:t>
      </w:r>
      <w:proofErr w:type="spellStart"/>
      <w:r>
        <w:rPr>
          <w:rFonts w:asciiTheme="minorHAnsi" w:eastAsiaTheme="minorEastAsia" w:hAnsiTheme="minorHAnsi" w:cs="Helvetica"/>
          <w:lang w:val="en-US"/>
        </w:rPr>
        <w:t>Tas</w:t>
      </w:r>
      <w:proofErr w:type="spellEnd"/>
      <w:r>
        <w:rPr>
          <w:rFonts w:asciiTheme="minorHAnsi" w:eastAsiaTheme="minorEastAsia" w:hAnsiTheme="minorHAnsi" w:cs="Helvetica"/>
          <w:lang w:val="en-US"/>
        </w:rPr>
        <w:t>).</w:t>
      </w:r>
    </w:p>
    <w:p w14:paraId="7013033F" w14:textId="77777777" w:rsidR="0014377C" w:rsidRDefault="0014377C" w:rsidP="0014377C">
      <w:pPr>
        <w:jc w:val="both"/>
        <w:rPr>
          <w:rFonts w:asciiTheme="minorHAnsi" w:eastAsiaTheme="minorEastAsia" w:hAnsiTheme="minorHAnsi" w:cs="Helvetica"/>
          <w:lang w:val="en-US"/>
        </w:rPr>
      </w:pPr>
    </w:p>
    <w:p w14:paraId="2470695F"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If we can be of any further assistance, please do not hesitate to contact us.</w:t>
      </w:r>
    </w:p>
    <w:p w14:paraId="07872121" w14:textId="77777777" w:rsidR="0014377C" w:rsidRDefault="0014377C" w:rsidP="0014377C">
      <w:pPr>
        <w:jc w:val="both"/>
        <w:rPr>
          <w:rFonts w:asciiTheme="minorHAnsi" w:eastAsiaTheme="minorEastAsia" w:hAnsiTheme="minorHAnsi" w:cs="Helvetica"/>
          <w:lang w:val="en-US"/>
        </w:rPr>
      </w:pPr>
    </w:p>
    <w:p w14:paraId="660EAAA1"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Kind regards,</w:t>
      </w:r>
    </w:p>
    <w:p w14:paraId="5BB4D2CE" w14:textId="77777777" w:rsidR="0014377C" w:rsidRDefault="0014377C" w:rsidP="0014377C">
      <w:pPr>
        <w:jc w:val="both"/>
        <w:rPr>
          <w:rFonts w:asciiTheme="minorHAnsi" w:eastAsiaTheme="minorEastAsia" w:hAnsiTheme="minorHAnsi" w:cs="Helvetica"/>
          <w:lang w:val="en-US"/>
        </w:rPr>
      </w:pPr>
    </w:p>
    <w:p w14:paraId="43080D64" w14:textId="77777777" w:rsidR="0014377C" w:rsidRDefault="0014377C" w:rsidP="0014377C">
      <w:pPr>
        <w:jc w:val="both"/>
        <w:rPr>
          <w:rFonts w:asciiTheme="minorHAnsi" w:eastAsiaTheme="minorEastAsia" w:hAnsiTheme="minorHAnsi" w:cs="Helvetica"/>
          <w:lang w:val="en-US"/>
        </w:rPr>
      </w:pPr>
    </w:p>
    <w:p w14:paraId="26F68607" w14:textId="77777777" w:rsidR="0014377C" w:rsidRDefault="0014377C" w:rsidP="0014377C">
      <w:pPr>
        <w:jc w:val="both"/>
        <w:rPr>
          <w:rFonts w:asciiTheme="minorHAnsi" w:eastAsiaTheme="minorEastAsia" w:hAnsiTheme="minorHAnsi" w:cs="Helvetica"/>
          <w:lang w:val="en-US"/>
        </w:rPr>
      </w:pPr>
    </w:p>
    <w:p w14:paraId="5A808612"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Benedict Bartl</w:t>
      </w:r>
    </w:p>
    <w:p w14:paraId="0FA43DFA" w14:textId="77777777" w:rsidR="0014377C" w:rsidRDefault="0014377C" w:rsidP="0014377C">
      <w:pPr>
        <w:jc w:val="both"/>
        <w:rPr>
          <w:rFonts w:asciiTheme="minorHAnsi" w:eastAsiaTheme="minorEastAsia" w:hAnsiTheme="minorHAnsi" w:cs="Helvetica"/>
          <w:lang w:val="en-US"/>
        </w:rPr>
      </w:pPr>
      <w:r>
        <w:rPr>
          <w:rFonts w:asciiTheme="minorHAnsi" w:eastAsiaTheme="minorEastAsia" w:hAnsiTheme="minorHAnsi" w:cs="Helvetica"/>
          <w:lang w:val="en-US"/>
        </w:rPr>
        <w:t>Policy Officer</w:t>
      </w:r>
    </w:p>
    <w:p w14:paraId="2AEA66B4" w14:textId="77777777" w:rsidR="0014377C" w:rsidRPr="005D69CC" w:rsidRDefault="0014377C" w:rsidP="0014377C">
      <w:pPr>
        <w:pBdr>
          <w:bottom w:val="single" w:sz="6" w:space="1" w:color="auto"/>
        </w:pBdr>
        <w:jc w:val="both"/>
        <w:rPr>
          <w:rFonts w:asciiTheme="minorHAnsi" w:eastAsiaTheme="minorEastAsia" w:hAnsiTheme="minorHAnsi" w:cs="Helvetica"/>
          <w:b/>
          <w:lang w:val="en-US"/>
        </w:rPr>
      </w:pPr>
      <w:r w:rsidRPr="005D69CC">
        <w:rPr>
          <w:rFonts w:asciiTheme="minorHAnsi" w:eastAsiaTheme="minorEastAsia" w:hAnsiTheme="minorHAnsi" w:cs="Helvetica"/>
          <w:b/>
          <w:lang w:val="en-US"/>
        </w:rPr>
        <w:t xml:space="preserve">Community Legal </w:t>
      </w:r>
      <w:proofErr w:type="spellStart"/>
      <w:r w:rsidRPr="005D69CC">
        <w:rPr>
          <w:rFonts w:asciiTheme="minorHAnsi" w:eastAsiaTheme="minorEastAsia" w:hAnsiTheme="minorHAnsi" w:cs="Helvetica"/>
          <w:b/>
          <w:lang w:val="en-US"/>
        </w:rPr>
        <w:t>Centres</w:t>
      </w:r>
      <w:proofErr w:type="spellEnd"/>
      <w:r w:rsidRPr="005D69CC">
        <w:rPr>
          <w:rFonts w:asciiTheme="minorHAnsi" w:eastAsiaTheme="minorEastAsia" w:hAnsiTheme="minorHAnsi" w:cs="Helvetica"/>
          <w:b/>
          <w:lang w:val="en-US"/>
        </w:rPr>
        <w:t xml:space="preserve"> Tasmania</w:t>
      </w:r>
      <w:r w:rsidRPr="005D69CC">
        <w:rPr>
          <w:b/>
        </w:rPr>
        <w:t xml:space="preserve"> </w:t>
      </w:r>
    </w:p>
    <w:p w14:paraId="7D72DAC8" w14:textId="77777777" w:rsidR="0014377C" w:rsidRDefault="0014377C" w:rsidP="0014377C"/>
    <w:p w14:paraId="3A40313A" w14:textId="77777777" w:rsidR="0014377C" w:rsidRDefault="0014377C" w:rsidP="0014377C"/>
    <w:p w14:paraId="4BAD609A" w14:textId="77777777" w:rsidR="0014377C" w:rsidRDefault="0014377C" w:rsidP="0014377C"/>
    <w:p w14:paraId="555FC850" w14:textId="77777777" w:rsidR="0014377C" w:rsidRDefault="0014377C" w:rsidP="0014377C"/>
    <w:p w14:paraId="56949322" w14:textId="77777777" w:rsidR="0014377C" w:rsidRDefault="0014377C" w:rsidP="0014377C"/>
    <w:p w14:paraId="1CDD52AD" w14:textId="77777777" w:rsidR="0014377C" w:rsidRDefault="0014377C" w:rsidP="0014377C"/>
    <w:p w14:paraId="71B969B9" w14:textId="77777777" w:rsidR="0014377C" w:rsidRDefault="0014377C" w:rsidP="0014377C"/>
    <w:p w14:paraId="7119C4DB" w14:textId="77777777" w:rsidR="0014377C" w:rsidRDefault="0014377C" w:rsidP="0014377C"/>
    <w:p w14:paraId="04A20012" w14:textId="77777777" w:rsidR="0014377C" w:rsidRDefault="0014377C" w:rsidP="0014377C"/>
    <w:p w14:paraId="55E9656A" w14:textId="77777777" w:rsidR="0014377C" w:rsidRDefault="0014377C" w:rsidP="0014377C"/>
    <w:p w14:paraId="75E47A28" w14:textId="77777777" w:rsidR="0014377C" w:rsidRDefault="0014377C" w:rsidP="0014377C"/>
    <w:p w14:paraId="592F4AE3" w14:textId="77777777" w:rsidR="0014377C" w:rsidRDefault="0014377C" w:rsidP="0014377C"/>
    <w:p w14:paraId="0658D823" w14:textId="77777777" w:rsidR="0014377C" w:rsidRDefault="0014377C" w:rsidP="0014377C"/>
    <w:p w14:paraId="196858E3" w14:textId="77777777" w:rsidR="0014377C" w:rsidRDefault="0014377C" w:rsidP="0014377C"/>
    <w:p w14:paraId="5326A959" w14:textId="77777777" w:rsidR="0014377C" w:rsidRDefault="0014377C" w:rsidP="0014377C"/>
    <w:p w14:paraId="0D3B8D9B" w14:textId="77777777" w:rsidR="0014377C" w:rsidRDefault="0014377C" w:rsidP="0014377C"/>
    <w:p w14:paraId="40B437B8" w14:textId="77777777" w:rsidR="0014377C" w:rsidRDefault="0014377C" w:rsidP="0014377C"/>
    <w:p w14:paraId="5CCA6176" w14:textId="77777777" w:rsidR="0014377C" w:rsidRDefault="0014377C" w:rsidP="0014377C"/>
    <w:p w14:paraId="5B09E0FB" w14:textId="77777777" w:rsidR="0014377C" w:rsidRDefault="0014377C" w:rsidP="0014377C"/>
    <w:p w14:paraId="2508D35A" w14:textId="77777777" w:rsidR="0014377C" w:rsidRDefault="0014377C" w:rsidP="0014377C"/>
    <w:p w14:paraId="5EA0F930" w14:textId="77777777" w:rsidR="0014377C" w:rsidRDefault="0014377C" w:rsidP="0014377C"/>
    <w:p w14:paraId="608489F1" w14:textId="77777777" w:rsidR="0014377C" w:rsidRDefault="0014377C" w:rsidP="0014377C"/>
    <w:p w14:paraId="57ACC4C8" w14:textId="77777777" w:rsidR="0014377C" w:rsidRDefault="0014377C" w:rsidP="0014377C"/>
    <w:p w14:paraId="1A060B85" w14:textId="77777777" w:rsidR="0014377C" w:rsidRDefault="0014377C" w:rsidP="0014377C"/>
    <w:p w14:paraId="74F49F24" w14:textId="77777777" w:rsidR="0014377C" w:rsidRDefault="0014377C" w:rsidP="0014377C"/>
    <w:p w14:paraId="678A2043" w14:textId="77777777" w:rsidR="0014377C" w:rsidRDefault="0014377C" w:rsidP="0014377C"/>
    <w:p w14:paraId="390491AB" w14:textId="77777777" w:rsidR="0014377C" w:rsidRDefault="0014377C" w:rsidP="0014377C"/>
    <w:p w14:paraId="7F55131A" w14:textId="77777777" w:rsidR="0014377C" w:rsidRDefault="0014377C" w:rsidP="0014377C"/>
    <w:p w14:paraId="7DCABF4F" w14:textId="77777777" w:rsidR="0014377C" w:rsidRDefault="0014377C" w:rsidP="0014377C"/>
    <w:p w14:paraId="54BCDBE9" w14:textId="77777777" w:rsidR="0014377C" w:rsidRDefault="0014377C"/>
    <w:sectPr w:rsidR="0014377C" w:rsidSect="00F070E5">
      <w:pgSz w:w="11900" w:h="16840"/>
      <w:pgMar w:top="1440" w:right="1694"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9FEA3" w14:textId="77777777" w:rsidR="000C530F" w:rsidRDefault="000C530F" w:rsidP="001834D0">
      <w:r>
        <w:separator/>
      </w:r>
    </w:p>
  </w:endnote>
  <w:endnote w:type="continuationSeparator" w:id="0">
    <w:p w14:paraId="13A8838D" w14:textId="77777777" w:rsidR="000C530F" w:rsidRDefault="000C530F" w:rsidP="0018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D1DE5" w14:textId="77777777" w:rsidR="000C530F" w:rsidRDefault="000C530F" w:rsidP="001834D0">
      <w:r>
        <w:separator/>
      </w:r>
    </w:p>
  </w:footnote>
  <w:footnote w:type="continuationSeparator" w:id="0">
    <w:p w14:paraId="1618037B" w14:textId="77777777" w:rsidR="000C530F" w:rsidRDefault="000C530F" w:rsidP="001834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7A18"/>
    <w:multiLevelType w:val="hybridMultilevel"/>
    <w:tmpl w:val="DD4E8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23"/>
    <w:rsid w:val="00002C90"/>
    <w:rsid w:val="00056F98"/>
    <w:rsid w:val="000A58EB"/>
    <w:rsid w:val="000C530F"/>
    <w:rsid w:val="001029B6"/>
    <w:rsid w:val="00115BC1"/>
    <w:rsid w:val="0014377C"/>
    <w:rsid w:val="00171ECD"/>
    <w:rsid w:val="00174534"/>
    <w:rsid w:val="001834D0"/>
    <w:rsid w:val="002614E5"/>
    <w:rsid w:val="00267A80"/>
    <w:rsid w:val="002778C4"/>
    <w:rsid w:val="00292AD9"/>
    <w:rsid w:val="002E461E"/>
    <w:rsid w:val="0035313D"/>
    <w:rsid w:val="00367CA1"/>
    <w:rsid w:val="00376297"/>
    <w:rsid w:val="003A5D69"/>
    <w:rsid w:val="003C0581"/>
    <w:rsid w:val="003E0BBB"/>
    <w:rsid w:val="00406721"/>
    <w:rsid w:val="00470829"/>
    <w:rsid w:val="004E40B3"/>
    <w:rsid w:val="004F1032"/>
    <w:rsid w:val="00500A3C"/>
    <w:rsid w:val="005E29C8"/>
    <w:rsid w:val="006372EA"/>
    <w:rsid w:val="0064191E"/>
    <w:rsid w:val="0065233F"/>
    <w:rsid w:val="0066787F"/>
    <w:rsid w:val="006945DC"/>
    <w:rsid w:val="006C751B"/>
    <w:rsid w:val="006D2616"/>
    <w:rsid w:val="00715B70"/>
    <w:rsid w:val="00753BBA"/>
    <w:rsid w:val="00775DB5"/>
    <w:rsid w:val="007D1EA6"/>
    <w:rsid w:val="007F2F28"/>
    <w:rsid w:val="00861A4F"/>
    <w:rsid w:val="008B0B4F"/>
    <w:rsid w:val="0090513F"/>
    <w:rsid w:val="00930525"/>
    <w:rsid w:val="00945F8E"/>
    <w:rsid w:val="00984757"/>
    <w:rsid w:val="009A7C80"/>
    <w:rsid w:val="009B599B"/>
    <w:rsid w:val="009C6DB6"/>
    <w:rsid w:val="009E7A7C"/>
    <w:rsid w:val="00A00844"/>
    <w:rsid w:val="00AE6011"/>
    <w:rsid w:val="00B05227"/>
    <w:rsid w:val="00B1069F"/>
    <w:rsid w:val="00B167B9"/>
    <w:rsid w:val="00B924B5"/>
    <w:rsid w:val="00B940F6"/>
    <w:rsid w:val="00BB3C8E"/>
    <w:rsid w:val="00BD38D3"/>
    <w:rsid w:val="00BF502D"/>
    <w:rsid w:val="00C47DEE"/>
    <w:rsid w:val="00C53FCD"/>
    <w:rsid w:val="00C622FD"/>
    <w:rsid w:val="00CB0684"/>
    <w:rsid w:val="00CE4002"/>
    <w:rsid w:val="00CE63AF"/>
    <w:rsid w:val="00D03F67"/>
    <w:rsid w:val="00D55D3D"/>
    <w:rsid w:val="00E041E7"/>
    <w:rsid w:val="00E847F6"/>
    <w:rsid w:val="00EA2406"/>
    <w:rsid w:val="00EA766B"/>
    <w:rsid w:val="00F070E5"/>
    <w:rsid w:val="00F848E3"/>
    <w:rsid w:val="00FB0323"/>
    <w:rsid w:val="00FC09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8A46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23"/>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E461E"/>
    <w:pPr>
      <w:spacing w:before="100" w:beforeAutospacing="1" w:after="100" w:afterAutospacing="1"/>
    </w:pPr>
    <w:rPr>
      <w:rFonts w:ascii="Times" w:eastAsiaTheme="minorEastAsia" w:hAnsi="Times" w:cstheme="minorBidi"/>
      <w:sz w:val="20"/>
      <w:szCs w:val="20"/>
    </w:rPr>
  </w:style>
  <w:style w:type="paragraph" w:customStyle="1" w:styleId="style2">
    <w:name w:val="style2"/>
    <w:basedOn w:val="Normal"/>
    <w:rsid w:val="002E461E"/>
    <w:pPr>
      <w:spacing w:before="100" w:beforeAutospacing="1" w:after="100" w:afterAutospacing="1"/>
    </w:pPr>
    <w:rPr>
      <w:rFonts w:ascii="Times" w:eastAsiaTheme="minorEastAsia" w:hAnsi="Times" w:cstheme="minorBidi"/>
      <w:sz w:val="20"/>
      <w:szCs w:val="20"/>
    </w:rPr>
  </w:style>
  <w:style w:type="paragraph" w:customStyle="1" w:styleId="style3">
    <w:name w:val="style3"/>
    <w:basedOn w:val="Normal"/>
    <w:rsid w:val="00A00844"/>
    <w:pPr>
      <w:spacing w:before="100" w:beforeAutospacing="1" w:after="100" w:afterAutospacing="1"/>
    </w:pPr>
    <w:rPr>
      <w:rFonts w:ascii="Times" w:eastAsiaTheme="minorEastAsia" w:hAnsi="Times" w:cstheme="minorBidi"/>
      <w:sz w:val="20"/>
      <w:szCs w:val="20"/>
    </w:rPr>
  </w:style>
  <w:style w:type="paragraph" w:styleId="FootnoteText">
    <w:name w:val="footnote text"/>
    <w:basedOn w:val="Normal"/>
    <w:link w:val="FootnoteTextChar"/>
    <w:uiPriority w:val="99"/>
    <w:unhideWhenUsed/>
    <w:rsid w:val="001834D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834D0"/>
    <w:rPr>
      <w:rFonts w:eastAsiaTheme="minorHAnsi"/>
      <w:sz w:val="20"/>
      <w:szCs w:val="20"/>
    </w:rPr>
  </w:style>
  <w:style w:type="character" w:styleId="FootnoteReference">
    <w:name w:val="footnote reference"/>
    <w:basedOn w:val="DefaultParagraphFont"/>
    <w:uiPriority w:val="99"/>
    <w:unhideWhenUsed/>
    <w:rsid w:val="001834D0"/>
    <w:rPr>
      <w:vertAlign w:val="superscript"/>
    </w:rPr>
  </w:style>
  <w:style w:type="paragraph" w:styleId="ListParagraph">
    <w:name w:val="List Paragraph"/>
    <w:basedOn w:val="Normal"/>
    <w:uiPriority w:val="34"/>
    <w:qFormat/>
    <w:rsid w:val="001834D0"/>
    <w:pPr>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C622FD"/>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23"/>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E461E"/>
    <w:pPr>
      <w:spacing w:before="100" w:beforeAutospacing="1" w:after="100" w:afterAutospacing="1"/>
    </w:pPr>
    <w:rPr>
      <w:rFonts w:ascii="Times" w:eastAsiaTheme="minorEastAsia" w:hAnsi="Times" w:cstheme="minorBidi"/>
      <w:sz w:val="20"/>
      <w:szCs w:val="20"/>
    </w:rPr>
  </w:style>
  <w:style w:type="paragraph" w:customStyle="1" w:styleId="style2">
    <w:name w:val="style2"/>
    <w:basedOn w:val="Normal"/>
    <w:rsid w:val="002E461E"/>
    <w:pPr>
      <w:spacing w:before="100" w:beforeAutospacing="1" w:after="100" w:afterAutospacing="1"/>
    </w:pPr>
    <w:rPr>
      <w:rFonts w:ascii="Times" w:eastAsiaTheme="minorEastAsia" w:hAnsi="Times" w:cstheme="minorBidi"/>
      <w:sz w:val="20"/>
      <w:szCs w:val="20"/>
    </w:rPr>
  </w:style>
  <w:style w:type="paragraph" w:customStyle="1" w:styleId="style3">
    <w:name w:val="style3"/>
    <w:basedOn w:val="Normal"/>
    <w:rsid w:val="00A00844"/>
    <w:pPr>
      <w:spacing w:before="100" w:beforeAutospacing="1" w:after="100" w:afterAutospacing="1"/>
    </w:pPr>
    <w:rPr>
      <w:rFonts w:ascii="Times" w:eastAsiaTheme="minorEastAsia" w:hAnsi="Times" w:cstheme="minorBidi"/>
      <w:sz w:val="20"/>
      <w:szCs w:val="20"/>
    </w:rPr>
  </w:style>
  <w:style w:type="paragraph" w:styleId="FootnoteText">
    <w:name w:val="footnote text"/>
    <w:basedOn w:val="Normal"/>
    <w:link w:val="FootnoteTextChar"/>
    <w:uiPriority w:val="99"/>
    <w:unhideWhenUsed/>
    <w:rsid w:val="001834D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834D0"/>
    <w:rPr>
      <w:rFonts w:eastAsiaTheme="minorHAnsi"/>
      <w:sz w:val="20"/>
      <w:szCs w:val="20"/>
    </w:rPr>
  </w:style>
  <w:style w:type="character" w:styleId="FootnoteReference">
    <w:name w:val="footnote reference"/>
    <w:basedOn w:val="DefaultParagraphFont"/>
    <w:uiPriority w:val="99"/>
    <w:unhideWhenUsed/>
    <w:rsid w:val="001834D0"/>
    <w:rPr>
      <w:vertAlign w:val="superscript"/>
    </w:rPr>
  </w:style>
  <w:style w:type="paragraph" w:styleId="ListParagraph">
    <w:name w:val="List Paragraph"/>
    <w:basedOn w:val="Normal"/>
    <w:uiPriority w:val="34"/>
    <w:qFormat/>
    <w:rsid w:val="001834D0"/>
    <w:pPr>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C622FD"/>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376">
      <w:bodyDiv w:val="1"/>
      <w:marLeft w:val="0"/>
      <w:marRight w:val="0"/>
      <w:marTop w:val="0"/>
      <w:marBottom w:val="0"/>
      <w:divBdr>
        <w:top w:val="none" w:sz="0" w:space="0" w:color="auto"/>
        <w:left w:val="none" w:sz="0" w:space="0" w:color="auto"/>
        <w:bottom w:val="none" w:sz="0" w:space="0" w:color="auto"/>
        <w:right w:val="none" w:sz="0" w:space="0" w:color="auto"/>
      </w:divBdr>
      <w:divsChild>
        <w:div w:id="446782188">
          <w:marLeft w:val="0"/>
          <w:marRight w:val="0"/>
          <w:marTop w:val="0"/>
          <w:marBottom w:val="0"/>
          <w:divBdr>
            <w:top w:val="none" w:sz="0" w:space="0" w:color="auto"/>
            <w:left w:val="none" w:sz="0" w:space="0" w:color="auto"/>
            <w:bottom w:val="none" w:sz="0" w:space="0" w:color="auto"/>
            <w:right w:val="none" w:sz="0" w:space="0" w:color="auto"/>
          </w:divBdr>
        </w:div>
        <w:div w:id="867332347">
          <w:marLeft w:val="0"/>
          <w:marRight w:val="0"/>
          <w:marTop w:val="0"/>
          <w:marBottom w:val="0"/>
          <w:divBdr>
            <w:top w:val="none" w:sz="0" w:space="0" w:color="auto"/>
            <w:left w:val="none" w:sz="0" w:space="0" w:color="auto"/>
            <w:bottom w:val="none" w:sz="0" w:space="0" w:color="auto"/>
            <w:right w:val="none" w:sz="0" w:space="0" w:color="auto"/>
          </w:divBdr>
        </w:div>
        <w:div w:id="1918127989">
          <w:marLeft w:val="0"/>
          <w:marRight w:val="0"/>
          <w:marTop w:val="0"/>
          <w:marBottom w:val="0"/>
          <w:divBdr>
            <w:top w:val="none" w:sz="0" w:space="0" w:color="auto"/>
            <w:left w:val="none" w:sz="0" w:space="0" w:color="auto"/>
            <w:bottom w:val="none" w:sz="0" w:space="0" w:color="auto"/>
            <w:right w:val="none" w:sz="0" w:space="0" w:color="auto"/>
          </w:divBdr>
        </w:div>
        <w:div w:id="1488522064">
          <w:marLeft w:val="0"/>
          <w:marRight w:val="0"/>
          <w:marTop w:val="0"/>
          <w:marBottom w:val="0"/>
          <w:divBdr>
            <w:top w:val="none" w:sz="0" w:space="0" w:color="auto"/>
            <w:left w:val="none" w:sz="0" w:space="0" w:color="auto"/>
            <w:bottom w:val="none" w:sz="0" w:space="0" w:color="auto"/>
            <w:right w:val="none" w:sz="0" w:space="0" w:color="auto"/>
          </w:divBdr>
        </w:div>
        <w:div w:id="129444867">
          <w:marLeft w:val="0"/>
          <w:marRight w:val="0"/>
          <w:marTop w:val="0"/>
          <w:marBottom w:val="0"/>
          <w:divBdr>
            <w:top w:val="none" w:sz="0" w:space="0" w:color="auto"/>
            <w:left w:val="none" w:sz="0" w:space="0" w:color="auto"/>
            <w:bottom w:val="none" w:sz="0" w:space="0" w:color="auto"/>
            <w:right w:val="none" w:sz="0" w:space="0" w:color="auto"/>
          </w:divBdr>
        </w:div>
        <w:div w:id="67191477">
          <w:marLeft w:val="0"/>
          <w:marRight w:val="0"/>
          <w:marTop w:val="0"/>
          <w:marBottom w:val="0"/>
          <w:divBdr>
            <w:top w:val="none" w:sz="0" w:space="0" w:color="auto"/>
            <w:left w:val="none" w:sz="0" w:space="0" w:color="auto"/>
            <w:bottom w:val="none" w:sz="0" w:space="0" w:color="auto"/>
            <w:right w:val="none" w:sz="0" w:space="0" w:color="auto"/>
          </w:divBdr>
        </w:div>
        <w:div w:id="759377643">
          <w:marLeft w:val="0"/>
          <w:marRight w:val="0"/>
          <w:marTop w:val="0"/>
          <w:marBottom w:val="0"/>
          <w:divBdr>
            <w:top w:val="none" w:sz="0" w:space="0" w:color="auto"/>
            <w:left w:val="none" w:sz="0" w:space="0" w:color="auto"/>
            <w:bottom w:val="none" w:sz="0" w:space="0" w:color="auto"/>
            <w:right w:val="none" w:sz="0" w:space="0" w:color="auto"/>
          </w:divBdr>
        </w:div>
        <w:div w:id="351419215">
          <w:marLeft w:val="0"/>
          <w:marRight w:val="0"/>
          <w:marTop w:val="0"/>
          <w:marBottom w:val="0"/>
          <w:divBdr>
            <w:top w:val="none" w:sz="0" w:space="0" w:color="auto"/>
            <w:left w:val="none" w:sz="0" w:space="0" w:color="auto"/>
            <w:bottom w:val="none" w:sz="0" w:space="0" w:color="auto"/>
            <w:right w:val="none" w:sz="0" w:space="0" w:color="auto"/>
          </w:divBdr>
        </w:div>
        <w:div w:id="1447234543">
          <w:marLeft w:val="0"/>
          <w:marRight w:val="0"/>
          <w:marTop w:val="0"/>
          <w:marBottom w:val="0"/>
          <w:divBdr>
            <w:top w:val="none" w:sz="0" w:space="0" w:color="auto"/>
            <w:left w:val="none" w:sz="0" w:space="0" w:color="auto"/>
            <w:bottom w:val="none" w:sz="0" w:space="0" w:color="auto"/>
            <w:right w:val="none" w:sz="0" w:space="0" w:color="auto"/>
          </w:divBdr>
        </w:div>
        <w:div w:id="1526750645">
          <w:marLeft w:val="0"/>
          <w:marRight w:val="0"/>
          <w:marTop w:val="0"/>
          <w:marBottom w:val="0"/>
          <w:divBdr>
            <w:top w:val="none" w:sz="0" w:space="0" w:color="auto"/>
            <w:left w:val="none" w:sz="0" w:space="0" w:color="auto"/>
            <w:bottom w:val="none" w:sz="0" w:space="0" w:color="auto"/>
            <w:right w:val="none" w:sz="0" w:space="0" w:color="auto"/>
          </w:divBdr>
        </w:div>
        <w:div w:id="53361498">
          <w:marLeft w:val="0"/>
          <w:marRight w:val="0"/>
          <w:marTop w:val="0"/>
          <w:marBottom w:val="0"/>
          <w:divBdr>
            <w:top w:val="none" w:sz="0" w:space="0" w:color="auto"/>
            <w:left w:val="none" w:sz="0" w:space="0" w:color="auto"/>
            <w:bottom w:val="none" w:sz="0" w:space="0" w:color="auto"/>
            <w:right w:val="none" w:sz="0" w:space="0" w:color="auto"/>
          </w:divBdr>
        </w:div>
        <w:div w:id="194197845">
          <w:marLeft w:val="0"/>
          <w:marRight w:val="0"/>
          <w:marTop w:val="0"/>
          <w:marBottom w:val="0"/>
          <w:divBdr>
            <w:top w:val="none" w:sz="0" w:space="0" w:color="auto"/>
            <w:left w:val="none" w:sz="0" w:space="0" w:color="auto"/>
            <w:bottom w:val="none" w:sz="0" w:space="0" w:color="auto"/>
            <w:right w:val="none" w:sz="0" w:space="0" w:color="auto"/>
          </w:divBdr>
        </w:div>
        <w:div w:id="247928654">
          <w:marLeft w:val="0"/>
          <w:marRight w:val="0"/>
          <w:marTop w:val="0"/>
          <w:marBottom w:val="0"/>
          <w:divBdr>
            <w:top w:val="none" w:sz="0" w:space="0" w:color="auto"/>
            <w:left w:val="none" w:sz="0" w:space="0" w:color="auto"/>
            <w:bottom w:val="none" w:sz="0" w:space="0" w:color="auto"/>
            <w:right w:val="none" w:sz="0" w:space="0" w:color="auto"/>
          </w:divBdr>
        </w:div>
        <w:div w:id="608004896">
          <w:marLeft w:val="0"/>
          <w:marRight w:val="0"/>
          <w:marTop w:val="0"/>
          <w:marBottom w:val="0"/>
          <w:divBdr>
            <w:top w:val="none" w:sz="0" w:space="0" w:color="auto"/>
            <w:left w:val="none" w:sz="0" w:space="0" w:color="auto"/>
            <w:bottom w:val="none" w:sz="0" w:space="0" w:color="auto"/>
            <w:right w:val="none" w:sz="0" w:space="0" w:color="auto"/>
          </w:divBdr>
        </w:div>
        <w:div w:id="1303657419">
          <w:marLeft w:val="0"/>
          <w:marRight w:val="0"/>
          <w:marTop w:val="0"/>
          <w:marBottom w:val="0"/>
          <w:divBdr>
            <w:top w:val="none" w:sz="0" w:space="0" w:color="auto"/>
            <w:left w:val="none" w:sz="0" w:space="0" w:color="auto"/>
            <w:bottom w:val="none" w:sz="0" w:space="0" w:color="auto"/>
            <w:right w:val="none" w:sz="0" w:space="0" w:color="auto"/>
          </w:divBdr>
        </w:div>
        <w:div w:id="1804230251">
          <w:marLeft w:val="0"/>
          <w:marRight w:val="0"/>
          <w:marTop w:val="0"/>
          <w:marBottom w:val="0"/>
          <w:divBdr>
            <w:top w:val="none" w:sz="0" w:space="0" w:color="auto"/>
            <w:left w:val="none" w:sz="0" w:space="0" w:color="auto"/>
            <w:bottom w:val="none" w:sz="0" w:space="0" w:color="auto"/>
            <w:right w:val="none" w:sz="0" w:space="0" w:color="auto"/>
          </w:divBdr>
        </w:div>
        <w:div w:id="1408457239">
          <w:marLeft w:val="0"/>
          <w:marRight w:val="0"/>
          <w:marTop w:val="0"/>
          <w:marBottom w:val="0"/>
          <w:divBdr>
            <w:top w:val="none" w:sz="0" w:space="0" w:color="auto"/>
            <w:left w:val="none" w:sz="0" w:space="0" w:color="auto"/>
            <w:bottom w:val="none" w:sz="0" w:space="0" w:color="auto"/>
            <w:right w:val="none" w:sz="0" w:space="0" w:color="auto"/>
          </w:divBdr>
        </w:div>
        <w:div w:id="1175729287">
          <w:marLeft w:val="0"/>
          <w:marRight w:val="0"/>
          <w:marTop w:val="0"/>
          <w:marBottom w:val="0"/>
          <w:divBdr>
            <w:top w:val="none" w:sz="0" w:space="0" w:color="auto"/>
            <w:left w:val="none" w:sz="0" w:space="0" w:color="auto"/>
            <w:bottom w:val="none" w:sz="0" w:space="0" w:color="auto"/>
            <w:right w:val="none" w:sz="0" w:space="0" w:color="auto"/>
          </w:divBdr>
        </w:div>
        <w:div w:id="732509843">
          <w:marLeft w:val="0"/>
          <w:marRight w:val="0"/>
          <w:marTop w:val="0"/>
          <w:marBottom w:val="0"/>
          <w:divBdr>
            <w:top w:val="none" w:sz="0" w:space="0" w:color="auto"/>
            <w:left w:val="none" w:sz="0" w:space="0" w:color="auto"/>
            <w:bottom w:val="none" w:sz="0" w:space="0" w:color="auto"/>
            <w:right w:val="none" w:sz="0" w:space="0" w:color="auto"/>
          </w:divBdr>
        </w:div>
        <w:div w:id="1123229884">
          <w:marLeft w:val="0"/>
          <w:marRight w:val="0"/>
          <w:marTop w:val="0"/>
          <w:marBottom w:val="0"/>
          <w:divBdr>
            <w:top w:val="none" w:sz="0" w:space="0" w:color="auto"/>
            <w:left w:val="none" w:sz="0" w:space="0" w:color="auto"/>
            <w:bottom w:val="none" w:sz="0" w:space="0" w:color="auto"/>
            <w:right w:val="none" w:sz="0" w:space="0" w:color="auto"/>
          </w:divBdr>
        </w:div>
        <w:div w:id="1540051223">
          <w:marLeft w:val="0"/>
          <w:marRight w:val="0"/>
          <w:marTop w:val="0"/>
          <w:marBottom w:val="0"/>
          <w:divBdr>
            <w:top w:val="none" w:sz="0" w:space="0" w:color="auto"/>
            <w:left w:val="none" w:sz="0" w:space="0" w:color="auto"/>
            <w:bottom w:val="none" w:sz="0" w:space="0" w:color="auto"/>
            <w:right w:val="none" w:sz="0" w:space="0" w:color="auto"/>
          </w:divBdr>
        </w:div>
        <w:div w:id="1853716539">
          <w:marLeft w:val="0"/>
          <w:marRight w:val="0"/>
          <w:marTop w:val="0"/>
          <w:marBottom w:val="0"/>
          <w:divBdr>
            <w:top w:val="none" w:sz="0" w:space="0" w:color="auto"/>
            <w:left w:val="none" w:sz="0" w:space="0" w:color="auto"/>
            <w:bottom w:val="none" w:sz="0" w:space="0" w:color="auto"/>
            <w:right w:val="none" w:sz="0" w:space="0" w:color="auto"/>
          </w:divBdr>
        </w:div>
        <w:div w:id="597635705">
          <w:marLeft w:val="0"/>
          <w:marRight w:val="0"/>
          <w:marTop w:val="0"/>
          <w:marBottom w:val="0"/>
          <w:divBdr>
            <w:top w:val="none" w:sz="0" w:space="0" w:color="auto"/>
            <w:left w:val="none" w:sz="0" w:space="0" w:color="auto"/>
            <w:bottom w:val="none" w:sz="0" w:space="0" w:color="auto"/>
            <w:right w:val="none" w:sz="0" w:space="0" w:color="auto"/>
          </w:divBdr>
        </w:div>
        <w:div w:id="1576086181">
          <w:marLeft w:val="0"/>
          <w:marRight w:val="0"/>
          <w:marTop w:val="0"/>
          <w:marBottom w:val="0"/>
          <w:divBdr>
            <w:top w:val="none" w:sz="0" w:space="0" w:color="auto"/>
            <w:left w:val="none" w:sz="0" w:space="0" w:color="auto"/>
            <w:bottom w:val="none" w:sz="0" w:space="0" w:color="auto"/>
            <w:right w:val="none" w:sz="0" w:space="0" w:color="auto"/>
          </w:divBdr>
        </w:div>
      </w:divsChild>
    </w:div>
    <w:div w:id="240598805">
      <w:bodyDiv w:val="1"/>
      <w:marLeft w:val="0"/>
      <w:marRight w:val="0"/>
      <w:marTop w:val="0"/>
      <w:marBottom w:val="0"/>
      <w:divBdr>
        <w:top w:val="none" w:sz="0" w:space="0" w:color="auto"/>
        <w:left w:val="none" w:sz="0" w:space="0" w:color="auto"/>
        <w:bottom w:val="none" w:sz="0" w:space="0" w:color="auto"/>
        <w:right w:val="none" w:sz="0" w:space="0" w:color="auto"/>
      </w:divBdr>
    </w:div>
    <w:div w:id="399131378">
      <w:bodyDiv w:val="1"/>
      <w:marLeft w:val="0"/>
      <w:marRight w:val="0"/>
      <w:marTop w:val="0"/>
      <w:marBottom w:val="0"/>
      <w:divBdr>
        <w:top w:val="none" w:sz="0" w:space="0" w:color="auto"/>
        <w:left w:val="none" w:sz="0" w:space="0" w:color="auto"/>
        <w:bottom w:val="none" w:sz="0" w:space="0" w:color="auto"/>
        <w:right w:val="none" w:sz="0" w:space="0" w:color="auto"/>
      </w:divBdr>
    </w:div>
    <w:div w:id="726103873">
      <w:bodyDiv w:val="1"/>
      <w:marLeft w:val="0"/>
      <w:marRight w:val="0"/>
      <w:marTop w:val="0"/>
      <w:marBottom w:val="0"/>
      <w:divBdr>
        <w:top w:val="none" w:sz="0" w:space="0" w:color="auto"/>
        <w:left w:val="none" w:sz="0" w:space="0" w:color="auto"/>
        <w:bottom w:val="none" w:sz="0" w:space="0" w:color="auto"/>
        <w:right w:val="none" w:sz="0" w:space="0" w:color="auto"/>
      </w:divBdr>
      <w:divsChild>
        <w:div w:id="1625651616">
          <w:marLeft w:val="0"/>
          <w:marRight w:val="0"/>
          <w:marTop w:val="0"/>
          <w:marBottom w:val="0"/>
          <w:divBdr>
            <w:top w:val="none" w:sz="0" w:space="0" w:color="auto"/>
            <w:left w:val="none" w:sz="0" w:space="0" w:color="auto"/>
            <w:bottom w:val="none" w:sz="0" w:space="0" w:color="auto"/>
            <w:right w:val="none" w:sz="0" w:space="0" w:color="auto"/>
          </w:divBdr>
        </w:div>
        <w:div w:id="780805400">
          <w:marLeft w:val="0"/>
          <w:marRight w:val="0"/>
          <w:marTop w:val="0"/>
          <w:marBottom w:val="0"/>
          <w:divBdr>
            <w:top w:val="none" w:sz="0" w:space="0" w:color="auto"/>
            <w:left w:val="none" w:sz="0" w:space="0" w:color="auto"/>
            <w:bottom w:val="none" w:sz="0" w:space="0" w:color="auto"/>
            <w:right w:val="none" w:sz="0" w:space="0" w:color="auto"/>
          </w:divBdr>
        </w:div>
        <w:div w:id="209651130">
          <w:marLeft w:val="0"/>
          <w:marRight w:val="0"/>
          <w:marTop w:val="0"/>
          <w:marBottom w:val="0"/>
          <w:divBdr>
            <w:top w:val="none" w:sz="0" w:space="0" w:color="auto"/>
            <w:left w:val="none" w:sz="0" w:space="0" w:color="auto"/>
            <w:bottom w:val="none" w:sz="0" w:space="0" w:color="auto"/>
            <w:right w:val="none" w:sz="0" w:space="0" w:color="auto"/>
          </w:divBdr>
        </w:div>
        <w:div w:id="965280362">
          <w:marLeft w:val="0"/>
          <w:marRight w:val="0"/>
          <w:marTop w:val="0"/>
          <w:marBottom w:val="0"/>
          <w:divBdr>
            <w:top w:val="none" w:sz="0" w:space="0" w:color="auto"/>
            <w:left w:val="none" w:sz="0" w:space="0" w:color="auto"/>
            <w:bottom w:val="none" w:sz="0" w:space="0" w:color="auto"/>
            <w:right w:val="none" w:sz="0" w:space="0" w:color="auto"/>
          </w:divBdr>
        </w:div>
      </w:divsChild>
    </w:div>
    <w:div w:id="758600447">
      <w:bodyDiv w:val="1"/>
      <w:marLeft w:val="0"/>
      <w:marRight w:val="0"/>
      <w:marTop w:val="0"/>
      <w:marBottom w:val="0"/>
      <w:divBdr>
        <w:top w:val="none" w:sz="0" w:space="0" w:color="auto"/>
        <w:left w:val="none" w:sz="0" w:space="0" w:color="auto"/>
        <w:bottom w:val="none" w:sz="0" w:space="0" w:color="auto"/>
        <w:right w:val="none" w:sz="0" w:space="0" w:color="auto"/>
      </w:divBdr>
    </w:div>
    <w:div w:id="781993259">
      <w:bodyDiv w:val="1"/>
      <w:marLeft w:val="0"/>
      <w:marRight w:val="0"/>
      <w:marTop w:val="0"/>
      <w:marBottom w:val="0"/>
      <w:divBdr>
        <w:top w:val="none" w:sz="0" w:space="0" w:color="auto"/>
        <w:left w:val="none" w:sz="0" w:space="0" w:color="auto"/>
        <w:bottom w:val="none" w:sz="0" w:space="0" w:color="auto"/>
        <w:right w:val="none" w:sz="0" w:space="0" w:color="auto"/>
      </w:divBdr>
    </w:div>
    <w:div w:id="1121454980">
      <w:bodyDiv w:val="1"/>
      <w:marLeft w:val="0"/>
      <w:marRight w:val="0"/>
      <w:marTop w:val="0"/>
      <w:marBottom w:val="0"/>
      <w:divBdr>
        <w:top w:val="none" w:sz="0" w:space="0" w:color="auto"/>
        <w:left w:val="none" w:sz="0" w:space="0" w:color="auto"/>
        <w:bottom w:val="none" w:sz="0" w:space="0" w:color="auto"/>
        <w:right w:val="none" w:sz="0" w:space="0" w:color="auto"/>
      </w:divBdr>
      <w:divsChild>
        <w:div w:id="2089421814">
          <w:marLeft w:val="0"/>
          <w:marRight w:val="0"/>
          <w:marTop w:val="0"/>
          <w:marBottom w:val="0"/>
          <w:divBdr>
            <w:top w:val="none" w:sz="0" w:space="0" w:color="auto"/>
            <w:left w:val="none" w:sz="0" w:space="0" w:color="auto"/>
            <w:bottom w:val="none" w:sz="0" w:space="0" w:color="auto"/>
            <w:right w:val="none" w:sz="0" w:space="0" w:color="auto"/>
          </w:divBdr>
        </w:div>
        <w:div w:id="1809779567">
          <w:marLeft w:val="0"/>
          <w:marRight w:val="0"/>
          <w:marTop w:val="0"/>
          <w:marBottom w:val="0"/>
          <w:divBdr>
            <w:top w:val="none" w:sz="0" w:space="0" w:color="auto"/>
            <w:left w:val="none" w:sz="0" w:space="0" w:color="auto"/>
            <w:bottom w:val="none" w:sz="0" w:space="0" w:color="auto"/>
            <w:right w:val="none" w:sz="0" w:space="0" w:color="auto"/>
          </w:divBdr>
        </w:div>
        <w:div w:id="967008296">
          <w:marLeft w:val="0"/>
          <w:marRight w:val="0"/>
          <w:marTop w:val="0"/>
          <w:marBottom w:val="0"/>
          <w:divBdr>
            <w:top w:val="none" w:sz="0" w:space="0" w:color="auto"/>
            <w:left w:val="none" w:sz="0" w:space="0" w:color="auto"/>
            <w:bottom w:val="none" w:sz="0" w:space="0" w:color="auto"/>
            <w:right w:val="none" w:sz="0" w:space="0" w:color="auto"/>
          </w:divBdr>
        </w:div>
        <w:div w:id="192111364">
          <w:marLeft w:val="0"/>
          <w:marRight w:val="0"/>
          <w:marTop w:val="0"/>
          <w:marBottom w:val="0"/>
          <w:divBdr>
            <w:top w:val="none" w:sz="0" w:space="0" w:color="auto"/>
            <w:left w:val="none" w:sz="0" w:space="0" w:color="auto"/>
            <w:bottom w:val="none" w:sz="0" w:space="0" w:color="auto"/>
            <w:right w:val="none" w:sz="0" w:space="0" w:color="auto"/>
          </w:divBdr>
        </w:div>
        <w:div w:id="1094739039">
          <w:marLeft w:val="0"/>
          <w:marRight w:val="0"/>
          <w:marTop w:val="0"/>
          <w:marBottom w:val="0"/>
          <w:divBdr>
            <w:top w:val="none" w:sz="0" w:space="0" w:color="auto"/>
            <w:left w:val="none" w:sz="0" w:space="0" w:color="auto"/>
            <w:bottom w:val="none" w:sz="0" w:space="0" w:color="auto"/>
            <w:right w:val="none" w:sz="0" w:space="0" w:color="auto"/>
          </w:divBdr>
        </w:div>
        <w:div w:id="762341444">
          <w:marLeft w:val="0"/>
          <w:marRight w:val="0"/>
          <w:marTop w:val="0"/>
          <w:marBottom w:val="0"/>
          <w:divBdr>
            <w:top w:val="none" w:sz="0" w:space="0" w:color="auto"/>
            <w:left w:val="none" w:sz="0" w:space="0" w:color="auto"/>
            <w:bottom w:val="none" w:sz="0" w:space="0" w:color="auto"/>
            <w:right w:val="none" w:sz="0" w:space="0" w:color="auto"/>
          </w:divBdr>
        </w:div>
        <w:div w:id="284310613">
          <w:marLeft w:val="0"/>
          <w:marRight w:val="0"/>
          <w:marTop w:val="0"/>
          <w:marBottom w:val="0"/>
          <w:divBdr>
            <w:top w:val="none" w:sz="0" w:space="0" w:color="auto"/>
            <w:left w:val="none" w:sz="0" w:space="0" w:color="auto"/>
            <w:bottom w:val="none" w:sz="0" w:space="0" w:color="auto"/>
            <w:right w:val="none" w:sz="0" w:space="0" w:color="auto"/>
          </w:divBdr>
        </w:div>
        <w:div w:id="282419118">
          <w:marLeft w:val="0"/>
          <w:marRight w:val="0"/>
          <w:marTop w:val="0"/>
          <w:marBottom w:val="0"/>
          <w:divBdr>
            <w:top w:val="none" w:sz="0" w:space="0" w:color="auto"/>
            <w:left w:val="none" w:sz="0" w:space="0" w:color="auto"/>
            <w:bottom w:val="none" w:sz="0" w:space="0" w:color="auto"/>
            <w:right w:val="none" w:sz="0" w:space="0" w:color="auto"/>
          </w:divBdr>
        </w:div>
        <w:div w:id="722096414">
          <w:marLeft w:val="0"/>
          <w:marRight w:val="0"/>
          <w:marTop w:val="0"/>
          <w:marBottom w:val="0"/>
          <w:divBdr>
            <w:top w:val="none" w:sz="0" w:space="0" w:color="auto"/>
            <w:left w:val="none" w:sz="0" w:space="0" w:color="auto"/>
            <w:bottom w:val="none" w:sz="0" w:space="0" w:color="auto"/>
            <w:right w:val="none" w:sz="0" w:space="0" w:color="auto"/>
          </w:divBdr>
        </w:div>
        <w:div w:id="161050396">
          <w:marLeft w:val="0"/>
          <w:marRight w:val="0"/>
          <w:marTop w:val="0"/>
          <w:marBottom w:val="0"/>
          <w:divBdr>
            <w:top w:val="none" w:sz="0" w:space="0" w:color="auto"/>
            <w:left w:val="none" w:sz="0" w:space="0" w:color="auto"/>
            <w:bottom w:val="none" w:sz="0" w:space="0" w:color="auto"/>
            <w:right w:val="none" w:sz="0" w:space="0" w:color="auto"/>
          </w:divBdr>
        </w:div>
        <w:div w:id="947201645">
          <w:marLeft w:val="0"/>
          <w:marRight w:val="0"/>
          <w:marTop w:val="0"/>
          <w:marBottom w:val="0"/>
          <w:divBdr>
            <w:top w:val="none" w:sz="0" w:space="0" w:color="auto"/>
            <w:left w:val="none" w:sz="0" w:space="0" w:color="auto"/>
            <w:bottom w:val="none" w:sz="0" w:space="0" w:color="auto"/>
            <w:right w:val="none" w:sz="0" w:space="0" w:color="auto"/>
          </w:divBdr>
        </w:div>
      </w:divsChild>
    </w:div>
    <w:div w:id="1209760916">
      <w:bodyDiv w:val="1"/>
      <w:marLeft w:val="0"/>
      <w:marRight w:val="0"/>
      <w:marTop w:val="0"/>
      <w:marBottom w:val="0"/>
      <w:divBdr>
        <w:top w:val="none" w:sz="0" w:space="0" w:color="auto"/>
        <w:left w:val="none" w:sz="0" w:space="0" w:color="auto"/>
        <w:bottom w:val="none" w:sz="0" w:space="0" w:color="auto"/>
        <w:right w:val="none" w:sz="0" w:space="0" w:color="auto"/>
      </w:divBdr>
      <w:divsChild>
        <w:div w:id="1748964363">
          <w:marLeft w:val="0"/>
          <w:marRight w:val="0"/>
          <w:marTop w:val="0"/>
          <w:marBottom w:val="0"/>
          <w:divBdr>
            <w:top w:val="none" w:sz="0" w:space="0" w:color="auto"/>
            <w:left w:val="none" w:sz="0" w:space="0" w:color="auto"/>
            <w:bottom w:val="none" w:sz="0" w:space="0" w:color="auto"/>
            <w:right w:val="none" w:sz="0" w:space="0" w:color="auto"/>
          </w:divBdr>
        </w:div>
        <w:div w:id="1788505876">
          <w:marLeft w:val="0"/>
          <w:marRight w:val="0"/>
          <w:marTop w:val="0"/>
          <w:marBottom w:val="0"/>
          <w:divBdr>
            <w:top w:val="none" w:sz="0" w:space="0" w:color="auto"/>
            <w:left w:val="none" w:sz="0" w:space="0" w:color="auto"/>
            <w:bottom w:val="none" w:sz="0" w:space="0" w:color="auto"/>
            <w:right w:val="none" w:sz="0" w:space="0" w:color="auto"/>
          </w:divBdr>
        </w:div>
        <w:div w:id="1871333395">
          <w:marLeft w:val="0"/>
          <w:marRight w:val="0"/>
          <w:marTop w:val="0"/>
          <w:marBottom w:val="0"/>
          <w:divBdr>
            <w:top w:val="none" w:sz="0" w:space="0" w:color="auto"/>
            <w:left w:val="none" w:sz="0" w:space="0" w:color="auto"/>
            <w:bottom w:val="none" w:sz="0" w:space="0" w:color="auto"/>
            <w:right w:val="none" w:sz="0" w:space="0" w:color="auto"/>
          </w:divBdr>
        </w:div>
        <w:div w:id="821044278">
          <w:marLeft w:val="0"/>
          <w:marRight w:val="0"/>
          <w:marTop w:val="0"/>
          <w:marBottom w:val="0"/>
          <w:divBdr>
            <w:top w:val="none" w:sz="0" w:space="0" w:color="auto"/>
            <w:left w:val="none" w:sz="0" w:space="0" w:color="auto"/>
            <w:bottom w:val="none" w:sz="0" w:space="0" w:color="auto"/>
            <w:right w:val="none" w:sz="0" w:space="0" w:color="auto"/>
          </w:divBdr>
        </w:div>
      </w:divsChild>
    </w:div>
    <w:div w:id="1295526672">
      <w:bodyDiv w:val="1"/>
      <w:marLeft w:val="0"/>
      <w:marRight w:val="0"/>
      <w:marTop w:val="0"/>
      <w:marBottom w:val="0"/>
      <w:divBdr>
        <w:top w:val="none" w:sz="0" w:space="0" w:color="auto"/>
        <w:left w:val="none" w:sz="0" w:space="0" w:color="auto"/>
        <w:bottom w:val="none" w:sz="0" w:space="0" w:color="auto"/>
        <w:right w:val="none" w:sz="0" w:space="0" w:color="auto"/>
      </w:divBdr>
      <w:divsChild>
        <w:div w:id="634721367">
          <w:marLeft w:val="0"/>
          <w:marRight w:val="0"/>
          <w:marTop w:val="0"/>
          <w:marBottom w:val="0"/>
          <w:divBdr>
            <w:top w:val="none" w:sz="0" w:space="0" w:color="auto"/>
            <w:left w:val="none" w:sz="0" w:space="0" w:color="auto"/>
            <w:bottom w:val="none" w:sz="0" w:space="0" w:color="auto"/>
            <w:right w:val="none" w:sz="0" w:space="0" w:color="auto"/>
          </w:divBdr>
        </w:div>
        <w:div w:id="1325815732">
          <w:marLeft w:val="0"/>
          <w:marRight w:val="0"/>
          <w:marTop w:val="0"/>
          <w:marBottom w:val="0"/>
          <w:divBdr>
            <w:top w:val="none" w:sz="0" w:space="0" w:color="auto"/>
            <w:left w:val="none" w:sz="0" w:space="0" w:color="auto"/>
            <w:bottom w:val="none" w:sz="0" w:space="0" w:color="auto"/>
            <w:right w:val="none" w:sz="0" w:space="0" w:color="auto"/>
          </w:divBdr>
        </w:div>
        <w:div w:id="714280303">
          <w:marLeft w:val="0"/>
          <w:marRight w:val="0"/>
          <w:marTop w:val="0"/>
          <w:marBottom w:val="0"/>
          <w:divBdr>
            <w:top w:val="none" w:sz="0" w:space="0" w:color="auto"/>
            <w:left w:val="none" w:sz="0" w:space="0" w:color="auto"/>
            <w:bottom w:val="none" w:sz="0" w:space="0" w:color="auto"/>
            <w:right w:val="none" w:sz="0" w:space="0" w:color="auto"/>
          </w:divBdr>
        </w:div>
        <w:div w:id="1975863027">
          <w:marLeft w:val="0"/>
          <w:marRight w:val="0"/>
          <w:marTop w:val="0"/>
          <w:marBottom w:val="0"/>
          <w:divBdr>
            <w:top w:val="none" w:sz="0" w:space="0" w:color="auto"/>
            <w:left w:val="none" w:sz="0" w:space="0" w:color="auto"/>
            <w:bottom w:val="none" w:sz="0" w:space="0" w:color="auto"/>
            <w:right w:val="none" w:sz="0" w:space="0" w:color="auto"/>
          </w:divBdr>
        </w:div>
        <w:div w:id="1830319434">
          <w:marLeft w:val="0"/>
          <w:marRight w:val="0"/>
          <w:marTop w:val="0"/>
          <w:marBottom w:val="0"/>
          <w:divBdr>
            <w:top w:val="none" w:sz="0" w:space="0" w:color="auto"/>
            <w:left w:val="none" w:sz="0" w:space="0" w:color="auto"/>
            <w:bottom w:val="none" w:sz="0" w:space="0" w:color="auto"/>
            <w:right w:val="none" w:sz="0" w:space="0" w:color="auto"/>
          </w:divBdr>
        </w:div>
        <w:div w:id="1162350505">
          <w:marLeft w:val="0"/>
          <w:marRight w:val="0"/>
          <w:marTop w:val="0"/>
          <w:marBottom w:val="0"/>
          <w:divBdr>
            <w:top w:val="none" w:sz="0" w:space="0" w:color="auto"/>
            <w:left w:val="none" w:sz="0" w:space="0" w:color="auto"/>
            <w:bottom w:val="none" w:sz="0" w:space="0" w:color="auto"/>
            <w:right w:val="none" w:sz="0" w:space="0" w:color="auto"/>
          </w:divBdr>
        </w:div>
        <w:div w:id="1614242448">
          <w:marLeft w:val="0"/>
          <w:marRight w:val="0"/>
          <w:marTop w:val="0"/>
          <w:marBottom w:val="0"/>
          <w:divBdr>
            <w:top w:val="none" w:sz="0" w:space="0" w:color="auto"/>
            <w:left w:val="none" w:sz="0" w:space="0" w:color="auto"/>
            <w:bottom w:val="none" w:sz="0" w:space="0" w:color="auto"/>
            <w:right w:val="none" w:sz="0" w:space="0" w:color="auto"/>
          </w:divBdr>
        </w:div>
        <w:div w:id="1268007072">
          <w:marLeft w:val="0"/>
          <w:marRight w:val="0"/>
          <w:marTop w:val="0"/>
          <w:marBottom w:val="0"/>
          <w:divBdr>
            <w:top w:val="none" w:sz="0" w:space="0" w:color="auto"/>
            <w:left w:val="none" w:sz="0" w:space="0" w:color="auto"/>
            <w:bottom w:val="none" w:sz="0" w:space="0" w:color="auto"/>
            <w:right w:val="none" w:sz="0" w:space="0" w:color="auto"/>
          </w:divBdr>
        </w:div>
      </w:divsChild>
    </w:div>
    <w:div w:id="1372151273">
      <w:bodyDiv w:val="1"/>
      <w:marLeft w:val="0"/>
      <w:marRight w:val="0"/>
      <w:marTop w:val="0"/>
      <w:marBottom w:val="0"/>
      <w:divBdr>
        <w:top w:val="none" w:sz="0" w:space="0" w:color="auto"/>
        <w:left w:val="none" w:sz="0" w:space="0" w:color="auto"/>
        <w:bottom w:val="none" w:sz="0" w:space="0" w:color="auto"/>
        <w:right w:val="none" w:sz="0" w:space="0" w:color="auto"/>
      </w:divBdr>
    </w:div>
    <w:div w:id="1420367267">
      <w:bodyDiv w:val="1"/>
      <w:marLeft w:val="0"/>
      <w:marRight w:val="0"/>
      <w:marTop w:val="0"/>
      <w:marBottom w:val="0"/>
      <w:divBdr>
        <w:top w:val="none" w:sz="0" w:space="0" w:color="auto"/>
        <w:left w:val="none" w:sz="0" w:space="0" w:color="auto"/>
        <w:bottom w:val="none" w:sz="0" w:space="0" w:color="auto"/>
        <w:right w:val="none" w:sz="0" w:space="0" w:color="auto"/>
      </w:divBdr>
      <w:divsChild>
        <w:div w:id="1880240139">
          <w:marLeft w:val="0"/>
          <w:marRight w:val="0"/>
          <w:marTop w:val="0"/>
          <w:marBottom w:val="0"/>
          <w:divBdr>
            <w:top w:val="none" w:sz="0" w:space="0" w:color="auto"/>
            <w:left w:val="none" w:sz="0" w:space="0" w:color="auto"/>
            <w:bottom w:val="none" w:sz="0" w:space="0" w:color="auto"/>
            <w:right w:val="none" w:sz="0" w:space="0" w:color="auto"/>
          </w:divBdr>
        </w:div>
        <w:div w:id="550188471">
          <w:marLeft w:val="0"/>
          <w:marRight w:val="0"/>
          <w:marTop w:val="0"/>
          <w:marBottom w:val="0"/>
          <w:divBdr>
            <w:top w:val="none" w:sz="0" w:space="0" w:color="auto"/>
            <w:left w:val="none" w:sz="0" w:space="0" w:color="auto"/>
            <w:bottom w:val="none" w:sz="0" w:space="0" w:color="auto"/>
            <w:right w:val="none" w:sz="0" w:space="0" w:color="auto"/>
          </w:divBdr>
        </w:div>
        <w:div w:id="1415132137">
          <w:marLeft w:val="0"/>
          <w:marRight w:val="0"/>
          <w:marTop w:val="0"/>
          <w:marBottom w:val="0"/>
          <w:divBdr>
            <w:top w:val="none" w:sz="0" w:space="0" w:color="auto"/>
            <w:left w:val="none" w:sz="0" w:space="0" w:color="auto"/>
            <w:bottom w:val="none" w:sz="0" w:space="0" w:color="auto"/>
            <w:right w:val="none" w:sz="0" w:space="0" w:color="auto"/>
          </w:divBdr>
        </w:div>
        <w:div w:id="157578374">
          <w:marLeft w:val="0"/>
          <w:marRight w:val="0"/>
          <w:marTop w:val="0"/>
          <w:marBottom w:val="0"/>
          <w:divBdr>
            <w:top w:val="none" w:sz="0" w:space="0" w:color="auto"/>
            <w:left w:val="none" w:sz="0" w:space="0" w:color="auto"/>
            <w:bottom w:val="none" w:sz="0" w:space="0" w:color="auto"/>
            <w:right w:val="none" w:sz="0" w:space="0" w:color="auto"/>
          </w:divBdr>
        </w:div>
        <w:div w:id="1867137820">
          <w:marLeft w:val="0"/>
          <w:marRight w:val="0"/>
          <w:marTop w:val="0"/>
          <w:marBottom w:val="0"/>
          <w:divBdr>
            <w:top w:val="none" w:sz="0" w:space="0" w:color="auto"/>
            <w:left w:val="none" w:sz="0" w:space="0" w:color="auto"/>
            <w:bottom w:val="none" w:sz="0" w:space="0" w:color="auto"/>
            <w:right w:val="none" w:sz="0" w:space="0" w:color="auto"/>
          </w:divBdr>
        </w:div>
        <w:div w:id="394592716">
          <w:marLeft w:val="0"/>
          <w:marRight w:val="0"/>
          <w:marTop w:val="0"/>
          <w:marBottom w:val="0"/>
          <w:divBdr>
            <w:top w:val="none" w:sz="0" w:space="0" w:color="auto"/>
            <w:left w:val="none" w:sz="0" w:space="0" w:color="auto"/>
            <w:bottom w:val="none" w:sz="0" w:space="0" w:color="auto"/>
            <w:right w:val="none" w:sz="0" w:space="0" w:color="auto"/>
          </w:divBdr>
        </w:div>
        <w:div w:id="154761570">
          <w:marLeft w:val="0"/>
          <w:marRight w:val="0"/>
          <w:marTop w:val="0"/>
          <w:marBottom w:val="0"/>
          <w:divBdr>
            <w:top w:val="none" w:sz="0" w:space="0" w:color="auto"/>
            <w:left w:val="none" w:sz="0" w:space="0" w:color="auto"/>
            <w:bottom w:val="none" w:sz="0" w:space="0" w:color="auto"/>
            <w:right w:val="none" w:sz="0" w:space="0" w:color="auto"/>
          </w:divBdr>
        </w:div>
        <w:div w:id="1514302137">
          <w:marLeft w:val="0"/>
          <w:marRight w:val="0"/>
          <w:marTop w:val="0"/>
          <w:marBottom w:val="0"/>
          <w:divBdr>
            <w:top w:val="none" w:sz="0" w:space="0" w:color="auto"/>
            <w:left w:val="none" w:sz="0" w:space="0" w:color="auto"/>
            <w:bottom w:val="none" w:sz="0" w:space="0" w:color="auto"/>
            <w:right w:val="none" w:sz="0" w:space="0" w:color="auto"/>
          </w:divBdr>
        </w:div>
        <w:div w:id="1948465639">
          <w:marLeft w:val="0"/>
          <w:marRight w:val="0"/>
          <w:marTop w:val="0"/>
          <w:marBottom w:val="0"/>
          <w:divBdr>
            <w:top w:val="none" w:sz="0" w:space="0" w:color="auto"/>
            <w:left w:val="none" w:sz="0" w:space="0" w:color="auto"/>
            <w:bottom w:val="none" w:sz="0" w:space="0" w:color="auto"/>
            <w:right w:val="none" w:sz="0" w:space="0" w:color="auto"/>
          </w:divBdr>
        </w:div>
        <w:div w:id="1615868618">
          <w:marLeft w:val="0"/>
          <w:marRight w:val="0"/>
          <w:marTop w:val="0"/>
          <w:marBottom w:val="0"/>
          <w:divBdr>
            <w:top w:val="none" w:sz="0" w:space="0" w:color="auto"/>
            <w:left w:val="none" w:sz="0" w:space="0" w:color="auto"/>
            <w:bottom w:val="none" w:sz="0" w:space="0" w:color="auto"/>
            <w:right w:val="none" w:sz="0" w:space="0" w:color="auto"/>
          </w:divBdr>
        </w:div>
        <w:div w:id="2034571854">
          <w:marLeft w:val="0"/>
          <w:marRight w:val="0"/>
          <w:marTop w:val="0"/>
          <w:marBottom w:val="0"/>
          <w:divBdr>
            <w:top w:val="none" w:sz="0" w:space="0" w:color="auto"/>
            <w:left w:val="none" w:sz="0" w:space="0" w:color="auto"/>
            <w:bottom w:val="none" w:sz="0" w:space="0" w:color="auto"/>
            <w:right w:val="none" w:sz="0" w:space="0" w:color="auto"/>
          </w:divBdr>
        </w:div>
        <w:div w:id="761725131">
          <w:marLeft w:val="0"/>
          <w:marRight w:val="0"/>
          <w:marTop w:val="0"/>
          <w:marBottom w:val="0"/>
          <w:divBdr>
            <w:top w:val="none" w:sz="0" w:space="0" w:color="auto"/>
            <w:left w:val="none" w:sz="0" w:space="0" w:color="auto"/>
            <w:bottom w:val="none" w:sz="0" w:space="0" w:color="auto"/>
            <w:right w:val="none" w:sz="0" w:space="0" w:color="auto"/>
          </w:divBdr>
        </w:div>
        <w:div w:id="1660688223">
          <w:marLeft w:val="0"/>
          <w:marRight w:val="0"/>
          <w:marTop w:val="0"/>
          <w:marBottom w:val="0"/>
          <w:divBdr>
            <w:top w:val="none" w:sz="0" w:space="0" w:color="auto"/>
            <w:left w:val="none" w:sz="0" w:space="0" w:color="auto"/>
            <w:bottom w:val="none" w:sz="0" w:space="0" w:color="auto"/>
            <w:right w:val="none" w:sz="0" w:space="0" w:color="auto"/>
          </w:divBdr>
        </w:div>
        <w:div w:id="786121118">
          <w:marLeft w:val="0"/>
          <w:marRight w:val="0"/>
          <w:marTop w:val="0"/>
          <w:marBottom w:val="0"/>
          <w:divBdr>
            <w:top w:val="none" w:sz="0" w:space="0" w:color="auto"/>
            <w:left w:val="none" w:sz="0" w:space="0" w:color="auto"/>
            <w:bottom w:val="none" w:sz="0" w:space="0" w:color="auto"/>
            <w:right w:val="none" w:sz="0" w:space="0" w:color="auto"/>
          </w:divBdr>
        </w:div>
      </w:divsChild>
    </w:div>
    <w:div w:id="1485775633">
      <w:bodyDiv w:val="1"/>
      <w:marLeft w:val="0"/>
      <w:marRight w:val="0"/>
      <w:marTop w:val="0"/>
      <w:marBottom w:val="0"/>
      <w:divBdr>
        <w:top w:val="none" w:sz="0" w:space="0" w:color="auto"/>
        <w:left w:val="none" w:sz="0" w:space="0" w:color="auto"/>
        <w:bottom w:val="none" w:sz="0" w:space="0" w:color="auto"/>
        <w:right w:val="none" w:sz="0" w:space="0" w:color="auto"/>
      </w:divBdr>
    </w:div>
    <w:div w:id="1519076291">
      <w:bodyDiv w:val="1"/>
      <w:marLeft w:val="0"/>
      <w:marRight w:val="0"/>
      <w:marTop w:val="0"/>
      <w:marBottom w:val="0"/>
      <w:divBdr>
        <w:top w:val="none" w:sz="0" w:space="0" w:color="auto"/>
        <w:left w:val="none" w:sz="0" w:space="0" w:color="auto"/>
        <w:bottom w:val="none" w:sz="0" w:space="0" w:color="auto"/>
        <w:right w:val="none" w:sz="0" w:space="0" w:color="auto"/>
      </w:divBdr>
      <w:divsChild>
        <w:div w:id="1355153851">
          <w:marLeft w:val="0"/>
          <w:marRight w:val="0"/>
          <w:marTop w:val="0"/>
          <w:marBottom w:val="0"/>
          <w:divBdr>
            <w:top w:val="none" w:sz="0" w:space="0" w:color="auto"/>
            <w:left w:val="none" w:sz="0" w:space="0" w:color="auto"/>
            <w:bottom w:val="none" w:sz="0" w:space="0" w:color="auto"/>
            <w:right w:val="none" w:sz="0" w:space="0" w:color="auto"/>
          </w:divBdr>
        </w:div>
        <w:div w:id="1857496106">
          <w:marLeft w:val="0"/>
          <w:marRight w:val="0"/>
          <w:marTop w:val="0"/>
          <w:marBottom w:val="0"/>
          <w:divBdr>
            <w:top w:val="none" w:sz="0" w:space="0" w:color="auto"/>
            <w:left w:val="none" w:sz="0" w:space="0" w:color="auto"/>
            <w:bottom w:val="none" w:sz="0" w:space="0" w:color="auto"/>
            <w:right w:val="none" w:sz="0" w:space="0" w:color="auto"/>
          </w:divBdr>
        </w:div>
        <w:div w:id="1675764896">
          <w:marLeft w:val="0"/>
          <w:marRight w:val="0"/>
          <w:marTop w:val="0"/>
          <w:marBottom w:val="0"/>
          <w:divBdr>
            <w:top w:val="none" w:sz="0" w:space="0" w:color="auto"/>
            <w:left w:val="none" w:sz="0" w:space="0" w:color="auto"/>
            <w:bottom w:val="none" w:sz="0" w:space="0" w:color="auto"/>
            <w:right w:val="none" w:sz="0" w:space="0" w:color="auto"/>
          </w:divBdr>
        </w:div>
        <w:div w:id="813833674">
          <w:marLeft w:val="0"/>
          <w:marRight w:val="0"/>
          <w:marTop w:val="0"/>
          <w:marBottom w:val="0"/>
          <w:divBdr>
            <w:top w:val="none" w:sz="0" w:space="0" w:color="auto"/>
            <w:left w:val="none" w:sz="0" w:space="0" w:color="auto"/>
            <w:bottom w:val="none" w:sz="0" w:space="0" w:color="auto"/>
            <w:right w:val="none" w:sz="0" w:space="0" w:color="auto"/>
          </w:divBdr>
        </w:div>
      </w:divsChild>
    </w:div>
    <w:div w:id="1617715060">
      <w:bodyDiv w:val="1"/>
      <w:marLeft w:val="0"/>
      <w:marRight w:val="0"/>
      <w:marTop w:val="0"/>
      <w:marBottom w:val="0"/>
      <w:divBdr>
        <w:top w:val="none" w:sz="0" w:space="0" w:color="auto"/>
        <w:left w:val="none" w:sz="0" w:space="0" w:color="auto"/>
        <w:bottom w:val="none" w:sz="0" w:space="0" w:color="auto"/>
        <w:right w:val="none" w:sz="0" w:space="0" w:color="auto"/>
      </w:divBdr>
      <w:divsChild>
        <w:div w:id="49574477">
          <w:marLeft w:val="0"/>
          <w:marRight w:val="0"/>
          <w:marTop w:val="0"/>
          <w:marBottom w:val="0"/>
          <w:divBdr>
            <w:top w:val="none" w:sz="0" w:space="0" w:color="auto"/>
            <w:left w:val="none" w:sz="0" w:space="0" w:color="auto"/>
            <w:bottom w:val="none" w:sz="0" w:space="0" w:color="auto"/>
            <w:right w:val="none" w:sz="0" w:space="0" w:color="auto"/>
          </w:divBdr>
        </w:div>
        <w:div w:id="328097184">
          <w:marLeft w:val="0"/>
          <w:marRight w:val="0"/>
          <w:marTop w:val="0"/>
          <w:marBottom w:val="0"/>
          <w:divBdr>
            <w:top w:val="none" w:sz="0" w:space="0" w:color="auto"/>
            <w:left w:val="none" w:sz="0" w:space="0" w:color="auto"/>
            <w:bottom w:val="none" w:sz="0" w:space="0" w:color="auto"/>
            <w:right w:val="none" w:sz="0" w:space="0" w:color="auto"/>
          </w:divBdr>
        </w:div>
        <w:div w:id="1836678302">
          <w:marLeft w:val="0"/>
          <w:marRight w:val="0"/>
          <w:marTop w:val="0"/>
          <w:marBottom w:val="0"/>
          <w:divBdr>
            <w:top w:val="none" w:sz="0" w:space="0" w:color="auto"/>
            <w:left w:val="none" w:sz="0" w:space="0" w:color="auto"/>
            <w:bottom w:val="none" w:sz="0" w:space="0" w:color="auto"/>
            <w:right w:val="none" w:sz="0" w:space="0" w:color="auto"/>
          </w:divBdr>
        </w:div>
        <w:div w:id="1740522108">
          <w:marLeft w:val="0"/>
          <w:marRight w:val="0"/>
          <w:marTop w:val="0"/>
          <w:marBottom w:val="0"/>
          <w:divBdr>
            <w:top w:val="none" w:sz="0" w:space="0" w:color="auto"/>
            <w:left w:val="none" w:sz="0" w:space="0" w:color="auto"/>
            <w:bottom w:val="none" w:sz="0" w:space="0" w:color="auto"/>
            <w:right w:val="none" w:sz="0" w:space="0" w:color="auto"/>
          </w:divBdr>
        </w:div>
        <w:div w:id="796023626">
          <w:marLeft w:val="0"/>
          <w:marRight w:val="0"/>
          <w:marTop w:val="0"/>
          <w:marBottom w:val="0"/>
          <w:divBdr>
            <w:top w:val="none" w:sz="0" w:space="0" w:color="auto"/>
            <w:left w:val="none" w:sz="0" w:space="0" w:color="auto"/>
            <w:bottom w:val="none" w:sz="0" w:space="0" w:color="auto"/>
            <w:right w:val="none" w:sz="0" w:space="0" w:color="auto"/>
          </w:divBdr>
        </w:div>
        <w:div w:id="1107624860">
          <w:marLeft w:val="0"/>
          <w:marRight w:val="0"/>
          <w:marTop w:val="0"/>
          <w:marBottom w:val="0"/>
          <w:divBdr>
            <w:top w:val="none" w:sz="0" w:space="0" w:color="auto"/>
            <w:left w:val="none" w:sz="0" w:space="0" w:color="auto"/>
            <w:bottom w:val="none" w:sz="0" w:space="0" w:color="auto"/>
            <w:right w:val="none" w:sz="0" w:space="0" w:color="auto"/>
          </w:divBdr>
        </w:div>
        <w:div w:id="190655914">
          <w:marLeft w:val="0"/>
          <w:marRight w:val="0"/>
          <w:marTop w:val="0"/>
          <w:marBottom w:val="0"/>
          <w:divBdr>
            <w:top w:val="none" w:sz="0" w:space="0" w:color="auto"/>
            <w:left w:val="none" w:sz="0" w:space="0" w:color="auto"/>
            <w:bottom w:val="none" w:sz="0" w:space="0" w:color="auto"/>
            <w:right w:val="none" w:sz="0" w:space="0" w:color="auto"/>
          </w:divBdr>
        </w:div>
      </w:divsChild>
    </w:div>
    <w:div w:id="1652753898">
      <w:bodyDiv w:val="1"/>
      <w:marLeft w:val="0"/>
      <w:marRight w:val="0"/>
      <w:marTop w:val="0"/>
      <w:marBottom w:val="0"/>
      <w:divBdr>
        <w:top w:val="none" w:sz="0" w:space="0" w:color="auto"/>
        <w:left w:val="none" w:sz="0" w:space="0" w:color="auto"/>
        <w:bottom w:val="none" w:sz="0" w:space="0" w:color="auto"/>
        <w:right w:val="none" w:sz="0" w:space="0" w:color="auto"/>
      </w:divBdr>
      <w:divsChild>
        <w:div w:id="1755317046">
          <w:marLeft w:val="0"/>
          <w:marRight w:val="0"/>
          <w:marTop w:val="0"/>
          <w:marBottom w:val="0"/>
          <w:divBdr>
            <w:top w:val="none" w:sz="0" w:space="0" w:color="auto"/>
            <w:left w:val="none" w:sz="0" w:space="0" w:color="auto"/>
            <w:bottom w:val="none" w:sz="0" w:space="0" w:color="auto"/>
            <w:right w:val="none" w:sz="0" w:space="0" w:color="auto"/>
          </w:divBdr>
        </w:div>
        <w:div w:id="1133601104">
          <w:marLeft w:val="0"/>
          <w:marRight w:val="0"/>
          <w:marTop w:val="0"/>
          <w:marBottom w:val="0"/>
          <w:divBdr>
            <w:top w:val="none" w:sz="0" w:space="0" w:color="auto"/>
            <w:left w:val="none" w:sz="0" w:space="0" w:color="auto"/>
            <w:bottom w:val="none" w:sz="0" w:space="0" w:color="auto"/>
            <w:right w:val="none" w:sz="0" w:space="0" w:color="auto"/>
          </w:divBdr>
        </w:div>
        <w:div w:id="1670325399">
          <w:marLeft w:val="0"/>
          <w:marRight w:val="0"/>
          <w:marTop w:val="0"/>
          <w:marBottom w:val="0"/>
          <w:divBdr>
            <w:top w:val="none" w:sz="0" w:space="0" w:color="auto"/>
            <w:left w:val="none" w:sz="0" w:space="0" w:color="auto"/>
            <w:bottom w:val="none" w:sz="0" w:space="0" w:color="auto"/>
            <w:right w:val="none" w:sz="0" w:space="0" w:color="auto"/>
          </w:divBdr>
        </w:div>
        <w:div w:id="1170676955">
          <w:marLeft w:val="0"/>
          <w:marRight w:val="0"/>
          <w:marTop w:val="0"/>
          <w:marBottom w:val="0"/>
          <w:divBdr>
            <w:top w:val="none" w:sz="0" w:space="0" w:color="auto"/>
            <w:left w:val="none" w:sz="0" w:space="0" w:color="auto"/>
            <w:bottom w:val="none" w:sz="0" w:space="0" w:color="auto"/>
            <w:right w:val="none" w:sz="0" w:space="0" w:color="auto"/>
          </w:divBdr>
        </w:div>
        <w:div w:id="410276297">
          <w:marLeft w:val="0"/>
          <w:marRight w:val="0"/>
          <w:marTop w:val="0"/>
          <w:marBottom w:val="0"/>
          <w:divBdr>
            <w:top w:val="none" w:sz="0" w:space="0" w:color="auto"/>
            <w:left w:val="none" w:sz="0" w:space="0" w:color="auto"/>
            <w:bottom w:val="none" w:sz="0" w:space="0" w:color="auto"/>
            <w:right w:val="none" w:sz="0" w:space="0" w:color="auto"/>
          </w:divBdr>
        </w:div>
        <w:div w:id="891119419">
          <w:marLeft w:val="0"/>
          <w:marRight w:val="0"/>
          <w:marTop w:val="0"/>
          <w:marBottom w:val="0"/>
          <w:divBdr>
            <w:top w:val="none" w:sz="0" w:space="0" w:color="auto"/>
            <w:left w:val="none" w:sz="0" w:space="0" w:color="auto"/>
            <w:bottom w:val="none" w:sz="0" w:space="0" w:color="auto"/>
            <w:right w:val="none" w:sz="0" w:space="0" w:color="auto"/>
          </w:divBdr>
        </w:div>
      </w:divsChild>
    </w:div>
    <w:div w:id="1697342151">
      <w:bodyDiv w:val="1"/>
      <w:marLeft w:val="0"/>
      <w:marRight w:val="0"/>
      <w:marTop w:val="0"/>
      <w:marBottom w:val="0"/>
      <w:divBdr>
        <w:top w:val="none" w:sz="0" w:space="0" w:color="auto"/>
        <w:left w:val="none" w:sz="0" w:space="0" w:color="auto"/>
        <w:bottom w:val="none" w:sz="0" w:space="0" w:color="auto"/>
        <w:right w:val="none" w:sz="0" w:space="0" w:color="auto"/>
      </w:divBdr>
    </w:div>
    <w:div w:id="1970285899">
      <w:bodyDiv w:val="1"/>
      <w:marLeft w:val="0"/>
      <w:marRight w:val="0"/>
      <w:marTop w:val="0"/>
      <w:marBottom w:val="0"/>
      <w:divBdr>
        <w:top w:val="none" w:sz="0" w:space="0" w:color="auto"/>
        <w:left w:val="none" w:sz="0" w:space="0" w:color="auto"/>
        <w:bottom w:val="none" w:sz="0" w:space="0" w:color="auto"/>
        <w:right w:val="none" w:sz="0" w:space="0" w:color="auto"/>
      </w:divBdr>
    </w:div>
    <w:div w:id="2071540044">
      <w:bodyDiv w:val="1"/>
      <w:marLeft w:val="0"/>
      <w:marRight w:val="0"/>
      <w:marTop w:val="0"/>
      <w:marBottom w:val="0"/>
      <w:divBdr>
        <w:top w:val="none" w:sz="0" w:space="0" w:color="auto"/>
        <w:left w:val="none" w:sz="0" w:space="0" w:color="auto"/>
        <w:bottom w:val="none" w:sz="0" w:space="0" w:color="auto"/>
        <w:right w:val="none" w:sz="0" w:space="0" w:color="auto"/>
      </w:divBdr>
    </w:div>
    <w:div w:id="2080596710">
      <w:bodyDiv w:val="1"/>
      <w:marLeft w:val="0"/>
      <w:marRight w:val="0"/>
      <w:marTop w:val="0"/>
      <w:marBottom w:val="0"/>
      <w:divBdr>
        <w:top w:val="none" w:sz="0" w:space="0" w:color="auto"/>
        <w:left w:val="none" w:sz="0" w:space="0" w:color="auto"/>
        <w:bottom w:val="none" w:sz="0" w:space="0" w:color="auto"/>
        <w:right w:val="none" w:sz="0" w:space="0" w:color="auto"/>
      </w:divBdr>
      <w:divsChild>
        <w:div w:id="908804138">
          <w:marLeft w:val="0"/>
          <w:marRight w:val="0"/>
          <w:marTop w:val="0"/>
          <w:marBottom w:val="0"/>
          <w:divBdr>
            <w:top w:val="none" w:sz="0" w:space="0" w:color="auto"/>
            <w:left w:val="none" w:sz="0" w:space="0" w:color="auto"/>
            <w:bottom w:val="none" w:sz="0" w:space="0" w:color="auto"/>
            <w:right w:val="none" w:sz="0" w:space="0" w:color="auto"/>
          </w:divBdr>
        </w:div>
        <w:div w:id="367216447">
          <w:marLeft w:val="0"/>
          <w:marRight w:val="0"/>
          <w:marTop w:val="0"/>
          <w:marBottom w:val="0"/>
          <w:divBdr>
            <w:top w:val="none" w:sz="0" w:space="0" w:color="auto"/>
            <w:left w:val="none" w:sz="0" w:space="0" w:color="auto"/>
            <w:bottom w:val="none" w:sz="0" w:space="0" w:color="auto"/>
            <w:right w:val="none" w:sz="0" w:space="0" w:color="auto"/>
          </w:divBdr>
        </w:div>
        <w:div w:id="1631860997">
          <w:marLeft w:val="0"/>
          <w:marRight w:val="0"/>
          <w:marTop w:val="0"/>
          <w:marBottom w:val="0"/>
          <w:divBdr>
            <w:top w:val="none" w:sz="0" w:space="0" w:color="auto"/>
            <w:left w:val="none" w:sz="0" w:space="0" w:color="auto"/>
            <w:bottom w:val="none" w:sz="0" w:space="0" w:color="auto"/>
            <w:right w:val="none" w:sz="0" w:space="0" w:color="auto"/>
          </w:divBdr>
        </w:div>
        <w:div w:id="2114207313">
          <w:marLeft w:val="0"/>
          <w:marRight w:val="0"/>
          <w:marTop w:val="0"/>
          <w:marBottom w:val="0"/>
          <w:divBdr>
            <w:top w:val="none" w:sz="0" w:space="0" w:color="auto"/>
            <w:left w:val="none" w:sz="0" w:space="0" w:color="auto"/>
            <w:bottom w:val="none" w:sz="0" w:space="0" w:color="auto"/>
            <w:right w:val="none" w:sz="0" w:space="0" w:color="auto"/>
          </w:divBdr>
        </w:div>
        <w:div w:id="978613526">
          <w:marLeft w:val="0"/>
          <w:marRight w:val="0"/>
          <w:marTop w:val="0"/>
          <w:marBottom w:val="0"/>
          <w:divBdr>
            <w:top w:val="none" w:sz="0" w:space="0" w:color="auto"/>
            <w:left w:val="none" w:sz="0" w:space="0" w:color="auto"/>
            <w:bottom w:val="none" w:sz="0" w:space="0" w:color="auto"/>
            <w:right w:val="none" w:sz="0" w:space="0" w:color="auto"/>
          </w:divBdr>
        </w:div>
      </w:divsChild>
    </w:div>
    <w:div w:id="2082823796">
      <w:bodyDiv w:val="1"/>
      <w:marLeft w:val="0"/>
      <w:marRight w:val="0"/>
      <w:marTop w:val="0"/>
      <w:marBottom w:val="0"/>
      <w:divBdr>
        <w:top w:val="none" w:sz="0" w:space="0" w:color="auto"/>
        <w:left w:val="none" w:sz="0" w:space="0" w:color="auto"/>
        <w:bottom w:val="none" w:sz="0" w:space="0" w:color="auto"/>
        <w:right w:val="none" w:sz="0" w:space="0" w:color="auto"/>
      </w:divBdr>
      <w:divsChild>
        <w:div w:id="1136921022">
          <w:marLeft w:val="0"/>
          <w:marRight w:val="0"/>
          <w:marTop w:val="0"/>
          <w:marBottom w:val="0"/>
          <w:divBdr>
            <w:top w:val="none" w:sz="0" w:space="0" w:color="auto"/>
            <w:left w:val="none" w:sz="0" w:space="0" w:color="auto"/>
            <w:bottom w:val="none" w:sz="0" w:space="0" w:color="auto"/>
            <w:right w:val="none" w:sz="0" w:space="0" w:color="auto"/>
          </w:divBdr>
        </w:div>
        <w:div w:id="1330448959">
          <w:marLeft w:val="0"/>
          <w:marRight w:val="0"/>
          <w:marTop w:val="0"/>
          <w:marBottom w:val="0"/>
          <w:divBdr>
            <w:top w:val="none" w:sz="0" w:space="0" w:color="auto"/>
            <w:left w:val="none" w:sz="0" w:space="0" w:color="auto"/>
            <w:bottom w:val="none" w:sz="0" w:space="0" w:color="auto"/>
            <w:right w:val="none" w:sz="0" w:space="0" w:color="auto"/>
          </w:divBdr>
        </w:div>
        <w:div w:id="637876988">
          <w:marLeft w:val="0"/>
          <w:marRight w:val="0"/>
          <w:marTop w:val="0"/>
          <w:marBottom w:val="0"/>
          <w:divBdr>
            <w:top w:val="none" w:sz="0" w:space="0" w:color="auto"/>
            <w:left w:val="none" w:sz="0" w:space="0" w:color="auto"/>
            <w:bottom w:val="none" w:sz="0" w:space="0" w:color="auto"/>
            <w:right w:val="none" w:sz="0" w:space="0" w:color="auto"/>
          </w:divBdr>
        </w:div>
        <w:div w:id="1979263259">
          <w:marLeft w:val="0"/>
          <w:marRight w:val="0"/>
          <w:marTop w:val="0"/>
          <w:marBottom w:val="0"/>
          <w:divBdr>
            <w:top w:val="none" w:sz="0" w:space="0" w:color="auto"/>
            <w:left w:val="none" w:sz="0" w:space="0" w:color="auto"/>
            <w:bottom w:val="none" w:sz="0" w:space="0" w:color="auto"/>
            <w:right w:val="none" w:sz="0" w:space="0" w:color="auto"/>
          </w:divBdr>
        </w:div>
        <w:div w:id="1971204796">
          <w:marLeft w:val="0"/>
          <w:marRight w:val="0"/>
          <w:marTop w:val="0"/>
          <w:marBottom w:val="0"/>
          <w:divBdr>
            <w:top w:val="none" w:sz="0" w:space="0" w:color="auto"/>
            <w:left w:val="none" w:sz="0" w:space="0" w:color="auto"/>
            <w:bottom w:val="none" w:sz="0" w:space="0" w:color="auto"/>
            <w:right w:val="none" w:sz="0" w:space="0" w:color="auto"/>
          </w:divBdr>
        </w:div>
      </w:divsChild>
    </w:div>
    <w:div w:id="2091732865">
      <w:bodyDiv w:val="1"/>
      <w:marLeft w:val="0"/>
      <w:marRight w:val="0"/>
      <w:marTop w:val="0"/>
      <w:marBottom w:val="0"/>
      <w:divBdr>
        <w:top w:val="none" w:sz="0" w:space="0" w:color="auto"/>
        <w:left w:val="none" w:sz="0" w:space="0" w:color="auto"/>
        <w:bottom w:val="none" w:sz="0" w:space="0" w:color="auto"/>
        <w:right w:val="none" w:sz="0" w:space="0" w:color="auto"/>
      </w:divBdr>
      <w:divsChild>
        <w:div w:id="2126532373">
          <w:marLeft w:val="0"/>
          <w:marRight w:val="0"/>
          <w:marTop w:val="0"/>
          <w:marBottom w:val="0"/>
          <w:divBdr>
            <w:top w:val="none" w:sz="0" w:space="0" w:color="auto"/>
            <w:left w:val="none" w:sz="0" w:space="0" w:color="auto"/>
            <w:bottom w:val="none" w:sz="0" w:space="0" w:color="auto"/>
            <w:right w:val="none" w:sz="0" w:space="0" w:color="auto"/>
          </w:divBdr>
        </w:div>
        <w:div w:id="1857421887">
          <w:marLeft w:val="0"/>
          <w:marRight w:val="0"/>
          <w:marTop w:val="0"/>
          <w:marBottom w:val="0"/>
          <w:divBdr>
            <w:top w:val="none" w:sz="0" w:space="0" w:color="auto"/>
            <w:left w:val="none" w:sz="0" w:space="0" w:color="auto"/>
            <w:bottom w:val="none" w:sz="0" w:space="0" w:color="auto"/>
            <w:right w:val="none" w:sz="0" w:space="0" w:color="auto"/>
          </w:divBdr>
        </w:div>
        <w:div w:id="781270060">
          <w:marLeft w:val="0"/>
          <w:marRight w:val="0"/>
          <w:marTop w:val="0"/>
          <w:marBottom w:val="0"/>
          <w:divBdr>
            <w:top w:val="none" w:sz="0" w:space="0" w:color="auto"/>
            <w:left w:val="none" w:sz="0" w:space="0" w:color="auto"/>
            <w:bottom w:val="none" w:sz="0" w:space="0" w:color="auto"/>
            <w:right w:val="none" w:sz="0" w:space="0" w:color="auto"/>
          </w:divBdr>
        </w:div>
        <w:div w:id="24524597">
          <w:marLeft w:val="0"/>
          <w:marRight w:val="0"/>
          <w:marTop w:val="0"/>
          <w:marBottom w:val="0"/>
          <w:divBdr>
            <w:top w:val="none" w:sz="0" w:space="0" w:color="auto"/>
            <w:left w:val="none" w:sz="0" w:space="0" w:color="auto"/>
            <w:bottom w:val="none" w:sz="0" w:space="0" w:color="auto"/>
            <w:right w:val="none" w:sz="0" w:space="0" w:color="auto"/>
          </w:divBdr>
        </w:div>
        <w:div w:id="387580396">
          <w:marLeft w:val="0"/>
          <w:marRight w:val="0"/>
          <w:marTop w:val="0"/>
          <w:marBottom w:val="0"/>
          <w:divBdr>
            <w:top w:val="none" w:sz="0" w:space="0" w:color="auto"/>
            <w:left w:val="none" w:sz="0" w:space="0" w:color="auto"/>
            <w:bottom w:val="none" w:sz="0" w:space="0" w:color="auto"/>
            <w:right w:val="none" w:sz="0" w:space="0" w:color="auto"/>
          </w:divBdr>
        </w:div>
        <w:div w:id="878587185">
          <w:marLeft w:val="0"/>
          <w:marRight w:val="0"/>
          <w:marTop w:val="0"/>
          <w:marBottom w:val="0"/>
          <w:divBdr>
            <w:top w:val="none" w:sz="0" w:space="0" w:color="auto"/>
            <w:left w:val="none" w:sz="0" w:space="0" w:color="auto"/>
            <w:bottom w:val="none" w:sz="0" w:space="0" w:color="auto"/>
            <w:right w:val="none" w:sz="0" w:space="0" w:color="auto"/>
          </w:divBdr>
        </w:div>
        <w:div w:id="1062367539">
          <w:marLeft w:val="0"/>
          <w:marRight w:val="0"/>
          <w:marTop w:val="0"/>
          <w:marBottom w:val="0"/>
          <w:divBdr>
            <w:top w:val="none" w:sz="0" w:space="0" w:color="auto"/>
            <w:left w:val="none" w:sz="0" w:space="0" w:color="auto"/>
            <w:bottom w:val="none" w:sz="0" w:space="0" w:color="auto"/>
            <w:right w:val="none" w:sz="0" w:space="0" w:color="auto"/>
          </w:divBdr>
        </w:div>
        <w:div w:id="1522889882">
          <w:marLeft w:val="0"/>
          <w:marRight w:val="0"/>
          <w:marTop w:val="0"/>
          <w:marBottom w:val="0"/>
          <w:divBdr>
            <w:top w:val="none" w:sz="0" w:space="0" w:color="auto"/>
            <w:left w:val="none" w:sz="0" w:space="0" w:color="auto"/>
            <w:bottom w:val="none" w:sz="0" w:space="0" w:color="auto"/>
            <w:right w:val="none" w:sz="0" w:space="0" w:color="auto"/>
          </w:divBdr>
        </w:div>
        <w:div w:id="13395779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30</Pages>
  <Words>6242</Words>
  <Characters>35583</Characters>
  <Application>Microsoft Macintosh Word</Application>
  <DocSecurity>0</DocSecurity>
  <Lines>296</Lines>
  <Paragraphs>83</Paragraphs>
  <ScaleCrop>false</ScaleCrop>
  <Company>tenants union</Company>
  <LinksUpToDate>false</LinksUpToDate>
  <CharactersWithSpaces>41742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7</cp:revision>
  <dcterms:created xsi:type="dcterms:W3CDTF">2013-09-23T05:17:00Z</dcterms:created>
  <dcterms:modified xsi:type="dcterms:W3CDTF">2013-09-23T22:31:00Z</dcterms:modified>
</cp:coreProperties>
</file>